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FD4" w:rsidRDefault="007029ED">
      <w:pPr>
        <w:pStyle w:val="Heading1"/>
        <w:spacing w:before="86"/>
        <w:ind w:left="3"/>
        <w:jc w:val="center"/>
      </w:pPr>
      <w:r>
        <w:t>Критеријуми</w:t>
      </w:r>
      <w:r>
        <w:rPr>
          <w:spacing w:val="-11"/>
        </w:rPr>
        <w:t xml:space="preserve"> </w:t>
      </w:r>
      <w:r>
        <w:t>оцењивања</w:t>
      </w:r>
      <w:r>
        <w:rPr>
          <w:spacing w:val="-9"/>
        </w:rPr>
        <w:t xml:space="preserve"> </w:t>
      </w:r>
      <w:r>
        <w:rPr>
          <w:spacing w:val="-2"/>
        </w:rPr>
        <w:t>ученика</w:t>
      </w:r>
    </w:p>
    <w:p w:rsidR="007029ED" w:rsidRDefault="007029ED" w:rsidP="007029ED">
      <w:pPr>
        <w:pStyle w:val="BodyText"/>
        <w:ind w:left="791"/>
        <w:jc w:val="center"/>
      </w:pPr>
      <w:r>
        <w:t>Техника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технологија</w:t>
      </w:r>
      <w:r>
        <w:rPr>
          <w:spacing w:val="-3"/>
        </w:rPr>
        <w:t xml:space="preserve"> </w:t>
      </w:r>
      <w:r>
        <w:t>(5,6,7.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8.</w:t>
      </w:r>
      <w:r>
        <w:rPr>
          <w:spacing w:val="-2"/>
        </w:rPr>
        <w:t xml:space="preserve"> </w:t>
      </w:r>
      <w:r>
        <w:t>разред</w:t>
      </w:r>
      <w:r>
        <w:rPr>
          <w:spacing w:val="-2"/>
        </w:rPr>
        <w:t xml:space="preserve"> </w:t>
      </w:r>
      <w:r>
        <w:t>основне</w:t>
      </w:r>
      <w:r>
        <w:rPr>
          <w:spacing w:val="-1"/>
        </w:rPr>
        <w:t xml:space="preserve"> </w:t>
      </w:r>
      <w:r>
        <w:rPr>
          <w:spacing w:val="-2"/>
        </w:rPr>
        <w:t>школе)</w:t>
      </w:r>
    </w:p>
    <w:p w:rsidR="00075FD4" w:rsidRDefault="00075FD4">
      <w:pPr>
        <w:pStyle w:val="BodyText"/>
        <w:rPr>
          <w:b/>
        </w:rPr>
      </w:pPr>
    </w:p>
    <w:p w:rsidR="00075FD4" w:rsidRDefault="00075FD4" w:rsidP="007029ED">
      <w:pPr>
        <w:pStyle w:val="BodyText"/>
        <w:spacing w:line="322" w:lineRule="exact"/>
      </w:pPr>
    </w:p>
    <w:p w:rsidR="00075FD4" w:rsidRDefault="007029ED">
      <w:pPr>
        <w:pStyle w:val="Heading1"/>
        <w:spacing w:before="7"/>
      </w:pPr>
      <w:r>
        <w:t>Елементи</w:t>
      </w:r>
      <w:r>
        <w:rPr>
          <w:spacing w:val="-11"/>
        </w:rPr>
        <w:t xml:space="preserve"> </w:t>
      </w:r>
      <w:r>
        <w:t>оцењивања</w:t>
      </w:r>
      <w:r>
        <w:rPr>
          <w:spacing w:val="-7"/>
        </w:rPr>
        <w:t xml:space="preserve"> </w:t>
      </w:r>
      <w:r>
        <w:rPr>
          <w:spacing w:val="-5"/>
        </w:rPr>
        <w:t>су:</w:t>
      </w:r>
    </w:p>
    <w:p w:rsidR="00075FD4" w:rsidRDefault="007029ED">
      <w:pPr>
        <w:pStyle w:val="ListParagraph"/>
        <w:numPr>
          <w:ilvl w:val="0"/>
          <w:numId w:val="12"/>
        </w:numPr>
        <w:tabs>
          <w:tab w:val="left" w:pos="1025"/>
        </w:tabs>
        <w:spacing w:before="316"/>
        <w:ind w:left="1025" w:hanging="163"/>
        <w:rPr>
          <w:sz w:val="28"/>
        </w:rPr>
      </w:pPr>
      <w:r>
        <w:rPr>
          <w:sz w:val="28"/>
        </w:rPr>
        <w:t>усвојеност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садржаја;</w:t>
      </w:r>
    </w:p>
    <w:p w:rsidR="00075FD4" w:rsidRDefault="007029ED">
      <w:pPr>
        <w:pStyle w:val="ListParagraph"/>
        <w:numPr>
          <w:ilvl w:val="0"/>
          <w:numId w:val="12"/>
        </w:numPr>
        <w:tabs>
          <w:tab w:val="left" w:pos="1025"/>
        </w:tabs>
        <w:ind w:left="1025" w:hanging="163"/>
        <w:rPr>
          <w:sz w:val="28"/>
        </w:rPr>
      </w:pPr>
      <w:r>
        <w:rPr>
          <w:sz w:val="28"/>
        </w:rPr>
        <w:t>примена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знања;</w:t>
      </w:r>
    </w:p>
    <w:p w:rsidR="00075FD4" w:rsidRDefault="007029ED">
      <w:pPr>
        <w:pStyle w:val="ListParagraph"/>
        <w:numPr>
          <w:ilvl w:val="0"/>
          <w:numId w:val="12"/>
        </w:numPr>
        <w:tabs>
          <w:tab w:val="left" w:pos="1025"/>
        </w:tabs>
        <w:spacing w:line="240" w:lineRule="auto"/>
        <w:ind w:left="1025" w:hanging="163"/>
        <w:rPr>
          <w:sz w:val="28"/>
        </w:rPr>
      </w:pPr>
      <w:r>
        <w:rPr>
          <w:sz w:val="28"/>
        </w:rPr>
        <w:t>активност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ученика.</w:t>
      </w:r>
    </w:p>
    <w:p w:rsidR="00075FD4" w:rsidRDefault="00075FD4">
      <w:pPr>
        <w:pStyle w:val="BodyText"/>
        <w:spacing w:before="6"/>
      </w:pPr>
    </w:p>
    <w:p w:rsidR="00075FD4" w:rsidRDefault="007029ED">
      <w:pPr>
        <w:pStyle w:val="Heading1"/>
      </w:pPr>
      <w:r>
        <w:t>Ученик</w:t>
      </w:r>
      <w:r>
        <w:rPr>
          <w:spacing w:val="-6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току</w:t>
      </w:r>
      <w:r>
        <w:rPr>
          <w:spacing w:val="-2"/>
        </w:rPr>
        <w:t xml:space="preserve"> </w:t>
      </w:r>
      <w:r>
        <w:t>школске</w:t>
      </w:r>
      <w:r>
        <w:rPr>
          <w:spacing w:val="-2"/>
        </w:rPr>
        <w:t xml:space="preserve"> </w:t>
      </w:r>
      <w:r>
        <w:t>године</w:t>
      </w:r>
      <w:r>
        <w:rPr>
          <w:spacing w:val="-3"/>
        </w:rPr>
        <w:t xml:space="preserve"> </w:t>
      </w:r>
      <w:r>
        <w:t>може</w:t>
      </w:r>
      <w:r>
        <w:rPr>
          <w:spacing w:val="-5"/>
        </w:rPr>
        <w:t xml:space="preserve"> </w:t>
      </w:r>
      <w:r>
        <w:t>добити</w:t>
      </w:r>
      <w:r>
        <w:rPr>
          <w:spacing w:val="-4"/>
        </w:rPr>
        <w:t xml:space="preserve"> </w:t>
      </w:r>
      <w:r>
        <w:t>оцене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основу:</w:t>
      </w:r>
    </w:p>
    <w:p w:rsidR="00075FD4" w:rsidRDefault="007029ED">
      <w:pPr>
        <w:pStyle w:val="ListParagraph"/>
        <w:numPr>
          <w:ilvl w:val="0"/>
          <w:numId w:val="12"/>
        </w:numPr>
        <w:tabs>
          <w:tab w:val="left" w:pos="954"/>
        </w:tabs>
        <w:spacing w:before="317"/>
        <w:ind w:left="954" w:hanging="163"/>
        <w:rPr>
          <w:sz w:val="28"/>
        </w:rPr>
      </w:pPr>
      <w:r>
        <w:rPr>
          <w:sz w:val="28"/>
        </w:rPr>
        <w:t>усменог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испитивања;</w:t>
      </w:r>
    </w:p>
    <w:p w:rsidR="00075FD4" w:rsidRDefault="007029ED">
      <w:pPr>
        <w:pStyle w:val="ListParagraph"/>
        <w:numPr>
          <w:ilvl w:val="0"/>
          <w:numId w:val="12"/>
        </w:numPr>
        <w:tabs>
          <w:tab w:val="left" w:pos="954"/>
        </w:tabs>
        <w:ind w:left="954" w:hanging="163"/>
        <w:rPr>
          <w:sz w:val="28"/>
        </w:rPr>
      </w:pPr>
      <w:r>
        <w:rPr>
          <w:sz w:val="28"/>
        </w:rPr>
        <w:t>активности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часу;</w:t>
      </w:r>
    </w:p>
    <w:p w:rsidR="00075FD4" w:rsidRDefault="007029ED">
      <w:pPr>
        <w:pStyle w:val="ListParagraph"/>
        <w:numPr>
          <w:ilvl w:val="0"/>
          <w:numId w:val="12"/>
        </w:numPr>
        <w:tabs>
          <w:tab w:val="left" w:pos="954"/>
        </w:tabs>
        <w:ind w:left="954" w:hanging="163"/>
        <w:rPr>
          <w:sz w:val="28"/>
        </w:rPr>
      </w:pPr>
      <w:r>
        <w:rPr>
          <w:sz w:val="28"/>
        </w:rPr>
        <w:t>домаћих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задатака;</w:t>
      </w:r>
    </w:p>
    <w:p w:rsidR="00075FD4" w:rsidRDefault="007029ED">
      <w:pPr>
        <w:pStyle w:val="ListParagraph"/>
        <w:numPr>
          <w:ilvl w:val="0"/>
          <w:numId w:val="12"/>
        </w:numPr>
        <w:tabs>
          <w:tab w:val="left" w:pos="954"/>
        </w:tabs>
        <w:ind w:left="954" w:hanging="163"/>
        <w:rPr>
          <w:sz w:val="28"/>
        </w:rPr>
      </w:pPr>
      <w:r>
        <w:rPr>
          <w:sz w:val="28"/>
        </w:rPr>
        <w:t>израде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презентација;</w:t>
      </w:r>
    </w:p>
    <w:p w:rsidR="00075FD4" w:rsidRDefault="007029ED">
      <w:pPr>
        <w:pStyle w:val="ListParagraph"/>
        <w:numPr>
          <w:ilvl w:val="0"/>
          <w:numId w:val="12"/>
        </w:numPr>
        <w:tabs>
          <w:tab w:val="left" w:pos="954"/>
        </w:tabs>
        <w:spacing w:line="240" w:lineRule="auto"/>
        <w:ind w:left="954" w:hanging="163"/>
        <w:rPr>
          <w:sz w:val="28"/>
        </w:rPr>
      </w:pPr>
      <w:r>
        <w:rPr>
          <w:sz w:val="28"/>
        </w:rPr>
        <w:t>израде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радова;</w:t>
      </w:r>
    </w:p>
    <w:p w:rsidR="00075FD4" w:rsidRDefault="007029ED">
      <w:pPr>
        <w:pStyle w:val="ListParagraph"/>
        <w:numPr>
          <w:ilvl w:val="0"/>
          <w:numId w:val="12"/>
        </w:numPr>
        <w:tabs>
          <w:tab w:val="left" w:pos="954"/>
        </w:tabs>
        <w:spacing w:before="2"/>
        <w:ind w:left="954" w:hanging="163"/>
        <w:rPr>
          <w:sz w:val="28"/>
        </w:rPr>
      </w:pPr>
      <w:r>
        <w:rPr>
          <w:sz w:val="28"/>
        </w:rPr>
        <w:t>практичног</w:t>
      </w:r>
      <w:r>
        <w:rPr>
          <w:spacing w:val="-7"/>
          <w:sz w:val="28"/>
        </w:rPr>
        <w:t xml:space="preserve"> </w:t>
      </w:r>
      <w:r>
        <w:rPr>
          <w:sz w:val="28"/>
        </w:rPr>
        <w:t>рада/рада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тиму</w:t>
      </w:r>
    </w:p>
    <w:p w:rsidR="00075FD4" w:rsidRDefault="007029ED">
      <w:pPr>
        <w:pStyle w:val="ListParagraph"/>
        <w:numPr>
          <w:ilvl w:val="0"/>
          <w:numId w:val="12"/>
        </w:numPr>
        <w:tabs>
          <w:tab w:val="left" w:pos="954"/>
        </w:tabs>
        <w:ind w:left="954" w:hanging="163"/>
        <w:rPr>
          <w:sz w:val="28"/>
        </w:rPr>
      </w:pPr>
      <w:r>
        <w:rPr>
          <w:sz w:val="28"/>
        </w:rPr>
        <w:t>пројектних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задатака,</w:t>
      </w:r>
    </w:p>
    <w:p w:rsidR="00075FD4" w:rsidRDefault="007029ED">
      <w:pPr>
        <w:pStyle w:val="ListParagraph"/>
        <w:numPr>
          <w:ilvl w:val="0"/>
          <w:numId w:val="12"/>
        </w:numPr>
        <w:tabs>
          <w:tab w:val="left" w:pos="954"/>
        </w:tabs>
        <w:spacing w:line="240" w:lineRule="auto"/>
        <w:ind w:left="954" w:hanging="163"/>
        <w:rPr>
          <w:sz w:val="28"/>
        </w:rPr>
      </w:pPr>
      <w:r>
        <w:rPr>
          <w:sz w:val="28"/>
        </w:rPr>
        <w:t>вредновања</w:t>
      </w:r>
      <w:r>
        <w:rPr>
          <w:spacing w:val="-9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различитим</w:t>
      </w:r>
      <w:r>
        <w:rPr>
          <w:spacing w:val="-6"/>
          <w:sz w:val="28"/>
        </w:rPr>
        <w:t xml:space="preserve"> </w:t>
      </w:r>
      <w:r>
        <w:rPr>
          <w:sz w:val="28"/>
        </w:rPr>
        <w:t>нивоима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такмичења.</w:t>
      </w:r>
    </w:p>
    <w:p w:rsidR="00075FD4" w:rsidRDefault="00075FD4">
      <w:pPr>
        <w:pStyle w:val="ListParagraph"/>
        <w:spacing w:line="240" w:lineRule="auto"/>
        <w:rPr>
          <w:sz w:val="28"/>
        </w:rPr>
        <w:sectPr w:rsidR="00075FD4">
          <w:type w:val="continuous"/>
          <w:pgSz w:w="15840" w:h="12240" w:orient="landscape"/>
          <w:pgMar w:top="1380" w:right="360" w:bottom="280" w:left="360" w:header="720" w:footer="720" w:gutter="0"/>
          <w:cols w:space="720"/>
        </w:sectPr>
      </w:pPr>
    </w:p>
    <w:p w:rsidR="00075FD4" w:rsidRDefault="007029ED">
      <w:pPr>
        <w:pStyle w:val="BodyText"/>
        <w:spacing w:before="61"/>
        <w:ind w:left="791"/>
      </w:pPr>
      <w:r>
        <w:lastRenderedPageBreak/>
        <w:t>А:</w:t>
      </w:r>
      <w:r>
        <w:rPr>
          <w:spacing w:val="-6"/>
        </w:rPr>
        <w:t xml:space="preserve"> </w:t>
      </w:r>
      <w:r>
        <w:t>ОБЛИЦИ,</w:t>
      </w:r>
      <w:r>
        <w:rPr>
          <w:spacing w:val="-6"/>
        </w:rPr>
        <w:t xml:space="preserve"> </w:t>
      </w:r>
      <w:r>
        <w:t>МЕТОДЕ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НАСТАВНА</w:t>
      </w:r>
      <w:r>
        <w:rPr>
          <w:spacing w:val="-4"/>
        </w:rPr>
        <w:t xml:space="preserve"> </w:t>
      </w:r>
      <w:r>
        <w:rPr>
          <w:spacing w:val="-2"/>
        </w:rPr>
        <w:t>СРЕДСТВА</w:t>
      </w:r>
    </w:p>
    <w:p w:rsidR="00075FD4" w:rsidRDefault="00075FD4">
      <w:pPr>
        <w:pStyle w:val="BodyText"/>
        <w:spacing w:before="100"/>
        <w:rPr>
          <w:sz w:val="20"/>
        </w:rPr>
      </w:pPr>
    </w:p>
    <w:tbl>
      <w:tblPr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6"/>
        <w:gridCol w:w="7407"/>
      </w:tblGrid>
      <w:tr w:rsidR="00075FD4">
        <w:trPr>
          <w:trHeight w:val="321"/>
        </w:trPr>
        <w:tc>
          <w:tcPr>
            <w:tcW w:w="6346" w:type="dxa"/>
          </w:tcPr>
          <w:p w:rsidR="00075FD4" w:rsidRDefault="007029ED">
            <w:pPr>
              <w:pStyle w:val="TableParagraph"/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Карактеристични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облици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рада</w:t>
            </w:r>
          </w:p>
        </w:tc>
        <w:tc>
          <w:tcPr>
            <w:tcW w:w="7407" w:type="dxa"/>
          </w:tcPr>
          <w:p w:rsidR="00075FD4" w:rsidRDefault="007029ED">
            <w:pPr>
              <w:pStyle w:val="TableParagraph"/>
              <w:spacing w:line="301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Фронтални,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 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пару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индивидуални</w:t>
            </w:r>
          </w:p>
        </w:tc>
      </w:tr>
      <w:tr w:rsidR="00075FD4">
        <w:trPr>
          <w:trHeight w:val="1288"/>
        </w:trPr>
        <w:tc>
          <w:tcPr>
            <w:tcW w:w="6346" w:type="dxa"/>
          </w:tcPr>
          <w:p w:rsidR="00075FD4" w:rsidRDefault="007029E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Карактеристичне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рада</w:t>
            </w:r>
          </w:p>
        </w:tc>
        <w:tc>
          <w:tcPr>
            <w:tcW w:w="7407" w:type="dxa"/>
          </w:tcPr>
          <w:p w:rsidR="00075FD4" w:rsidRDefault="007029ED">
            <w:pPr>
              <w:pStyle w:val="TableParagraph"/>
              <w:ind w:right="85" w:firstLine="4"/>
              <w:rPr>
                <w:sz w:val="28"/>
              </w:rPr>
            </w:pPr>
            <w:r>
              <w:rPr>
                <w:sz w:val="28"/>
              </w:rPr>
              <w:t>Вербална, вербално-демонстрациона, графички радови, практичан рад, истраживачки рад ученика, мапе ума, олује идеја,</w:t>
            </w:r>
            <w:r>
              <w:rPr>
                <w:spacing w:val="54"/>
                <w:sz w:val="28"/>
              </w:rPr>
              <w:t xml:space="preserve">   </w:t>
            </w:r>
            <w:r>
              <w:rPr>
                <w:sz w:val="28"/>
              </w:rPr>
              <w:t>текстуалне,</w:t>
            </w:r>
            <w:r>
              <w:rPr>
                <w:spacing w:val="54"/>
                <w:sz w:val="28"/>
              </w:rPr>
              <w:t xml:space="preserve">   </w:t>
            </w:r>
            <w:r>
              <w:rPr>
                <w:sz w:val="28"/>
              </w:rPr>
              <w:t>комбиновани</w:t>
            </w:r>
            <w:r>
              <w:rPr>
                <w:spacing w:val="53"/>
                <w:sz w:val="28"/>
              </w:rPr>
              <w:t xml:space="preserve">   </w:t>
            </w:r>
            <w:r>
              <w:rPr>
                <w:sz w:val="28"/>
              </w:rPr>
              <w:t>рад</w:t>
            </w:r>
            <w:r>
              <w:rPr>
                <w:spacing w:val="55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(истовремено</w:t>
            </w:r>
          </w:p>
          <w:p w:rsidR="00075FD4" w:rsidRDefault="007029E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коришћење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различитих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метода)...</w:t>
            </w:r>
          </w:p>
        </w:tc>
      </w:tr>
      <w:tr w:rsidR="00075FD4">
        <w:trPr>
          <w:trHeight w:val="1288"/>
        </w:trPr>
        <w:tc>
          <w:tcPr>
            <w:tcW w:w="6346" w:type="dxa"/>
          </w:tcPr>
          <w:p w:rsidR="00075FD4" w:rsidRDefault="007029ED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Наставна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помоћна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наставна</w:t>
            </w:r>
            <w:r>
              <w:rPr>
                <w:spacing w:val="-2"/>
                <w:sz w:val="28"/>
              </w:rPr>
              <w:t xml:space="preserve"> средства</w:t>
            </w:r>
          </w:p>
        </w:tc>
        <w:tc>
          <w:tcPr>
            <w:tcW w:w="7407" w:type="dxa"/>
          </w:tcPr>
          <w:p w:rsidR="00075FD4" w:rsidRDefault="007029ED">
            <w:pPr>
              <w:pStyle w:val="TableParagraph"/>
              <w:ind w:firstLine="4"/>
              <w:jc w:val="left"/>
              <w:rPr>
                <w:sz w:val="28"/>
              </w:rPr>
            </w:pPr>
            <w:r>
              <w:rPr>
                <w:sz w:val="28"/>
              </w:rPr>
              <w:t>Уџбеник, рачунари и рачунарска опрема, интернет, мултимедијалне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презентације,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цртежи,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макете, збирке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узорака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материјала,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комплети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материјала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радне</w:t>
            </w:r>
          </w:p>
          <w:p w:rsidR="00075FD4" w:rsidRDefault="007029ED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вежбе,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одговарајући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ручну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материјала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итд.</w:t>
            </w:r>
          </w:p>
        </w:tc>
      </w:tr>
    </w:tbl>
    <w:p w:rsidR="00075FD4" w:rsidRDefault="007029ED">
      <w:pPr>
        <w:pStyle w:val="BodyText"/>
        <w:spacing w:before="315"/>
        <w:ind w:left="791"/>
      </w:pPr>
      <w:r>
        <w:t>Б:</w:t>
      </w:r>
      <w:r>
        <w:rPr>
          <w:spacing w:val="-4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ДОМИНИРАЈУ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rPr>
          <w:spacing w:val="-4"/>
        </w:rPr>
        <w:t>РАДУ</w:t>
      </w:r>
    </w:p>
    <w:p w:rsidR="00075FD4" w:rsidRDefault="00075FD4">
      <w:pPr>
        <w:pStyle w:val="BodyText"/>
        <w:spacing w:before="98"/>
        <w:rPr>
          <w:sz w:val="20"/>
        </w:rPr>
      </w:pPr>
    </w:p>
    <w:tbl>
      <w:tblPr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6"/>
        <w:gridCol w:w="7407"/>
      </w:tblGrid>
      <w:tr w:rsidR="00075FD4">
        <w:trPr>
          <w:trHeight w:val="3220"/>
        </w:trPr>
        <w:tc>
          <w:tcPr>
            <w:tcW w:w="6346" w:type="dxa"/>
          </w:tcPr>
          <w:p w:rsidR="00075FD4" w:rsidRDefault="007029ED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 xml:space="preserve">Наставника (организатор и реализатор наставе, партнер у комуникацији, мотивише ученика, </w:t>
            </w:r>
            <w:r>
              <w:rPr>
                <w:spacing w:val="-2"/>
                <w:sz w:val="28"/>
              </w:rPr>
              <w:t>праћење</w:t>
            </w:r>
          </w:p>
          <w:p w:rsidR="00075FD4" w:rsidRDefault="007029E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практичног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праћење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постигнућа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ученика...)</w:t>
            </w:r>
          </w:p>
        </w:tc>
        <w:tc>
          <w:tcPr>
            <w:tcW w:w="7407" w:type="dxa"/>
          </w:tcPr>
          <w:p w:rsidR="00075FD4" w:rsidRDefault="007029ED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Пажљиво планира и припрема наставу, проверава претходна знања и искуства ученика, реализује и води настани процес, помаже ученицима да поставе циљеве и задатке, помаже ученицима у процесу учења и решавања задатака, прати и пружа подршку, подстиче ученике на стваралачко истраживање, подстиче сарадњу и тимски рад, помаже ученицима да превазиђу неочекиване проблеме и ситуације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током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учења,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самостално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заједно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ученицима</w:t>
            </w:r>
          </w:p>
          <w:p w:rsidR="00075FD4" w:rsidRDefault="007029ED">
            <w:pPr>
              <w:pStyle w:val="TableParagraph"/>
              <w:spacing w:line="322" w:lineRule="exact"/>
              <w:ind w:right="91"/>
              <w:rPr>
                <w:sz w:val="28"/>
              </w:rPr>
            </w:pPr>
            <w:r>
              <w:rPr>
                <w:sz w:val="28"/>
              </w:rPr>
              <w:t>вреднује процес и резултате наставе, вреднује резултате сопственог рада (рефлективни практичар)...</w:t>
            </w:r>
          </w:p>
        </w:tc>
      </w:tr>
      <w:tr w:rsidR="00075FD4">
        <w:trPr>
          <w:trHeight w:val="2577"/>
        </w:trPr>
        <w:tc>
          <w:tcPr>
            <w:tcW w:w="6346" w:type="dxa"/>
          </w:tcPr>
          <w:p w:rsidR="00075FD4" w:rsidRDefault="007029ED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 xml:space="preserve">Ученика ( разговор, слушање, описивање, експериментисање, посматрање, уочавање, израда практичног рада, стварање стварање, истра- живање, планирање, представљање, унапре- </w:t>
            </w:r>
            <w:r>
              <w:rPr>
                <w:spacing w:val="-2"/>
                <w:sz w:val="28"/>
              </w:rPr>
              <w:t>ђивање...)</w:t>
            </w:r>
          </w:p>
        </w:tc>
        <w:tc>
          <w:tcPr>
            <w:tcW w:w="7407" w:type="dxa"/>
          </w:tcPr>
          <w:p w:rsidR="00075FD4" w:rsidRDefault="007029ED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Пажљиво прате излагање анставника и својих другова, аргументовано и са уважавањем се укључује у дискусије и износи своја мишљења, планира своје учење и напредак, процењује свој и рад својих другова, проналази начине за решавање проблема, истражује различите изворе знања, повезује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нова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ранијим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знањима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искуством,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учествује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:rsidR="00075FD4" w:rsidRDefault="007029ED">
            <w:pPr>
              <w:pStyle w:val="TableParagraph"/>
              <w:spacing w:line="322" w:lineRule="exact"/>
              <w:ind w:right="91"/>
              <w:rPr>
                <w:sz w:val="28"/>
              </w:rPr>
            </w:pPr>
            <w:r>
              <w:rPr>
                <w:sz w:val="28"/>
              </w:rPr>
              <w:t>различитим наставним и ваннаставним активностима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про-јектима...</w:t>
            </w:r>
          </w:p>
        </w:tc>
      </w:tr>
    </w:tbl>
    <w:p w:rsidR="00075FD4" w:rsidRDefault="00075FD4">
      <w:pPr>
        <w:pStyle w:val="TableParagraph"/>
        <w:spacing w:line="322" w:lineRule="exact"/>
        <w:rPr>
          <w:sz w:val="28"/>
        </w:rPr>
        <w:sectPr w:rsidR="00075FD4">
          <w:pgSz w:w="15840" w:h="12240" w:orient="landscape"/>
          <w:pgMar w:top="640" w:right="360" w:bottom="708" w:left="360" w:header="720" w:footer="720" w:gutter="0"/>
          <w:cols w:space="720"/>
        </w:sect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2"/>
        <w:gridCol w:w="3603"/>
        <w:gridCol w:w="2818"/>
        <w:gridCol w:w="2283"/>
        <w:gridCol w:w="2201"/>
        <w:gridCol w:w="2127"/>
      </w:tblGrid>
      <w:tr w:rsidR="00075FD4">
        <w:trPr>
          <w:trHeight w:val="897"/>
        </w:trPr>
        <w:tc>
          <w:tcPr>
            <w:tcW w:w="1822" w:type="dxa"/>
          </w:tcPr>
          <w:p w:rsidR="00075FD4" w:rsidRDefault="007029ED">
            <w:pPr>
              <w:pStyle w:val="TableParagraph"/>
              <w:ind w:left="177" w:right="165" w:firstLine="25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Метода оцењивања</w:t>
            </w:r>
          </w:p>
        </w:tc>
        <w:tc>
          <w:tcPr>
            <w:tcW w:w="13032" w:type="dxa"/>
            <w:gridSpan w:val="5"/>
          </w:tcPr>
          <w:p w:rsidR="00075FD4" w:rsidRDefault="007029ED">
            <w:pPr>
              <w:pStyle w:val="TableParagraph"/>
              <w:spacing w:before="124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Усмено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одговарање</w:t>
            </w:r>
          </w:p>
        </w:tc>
      </w:tr>
      <w:tr w:rsidR="00075FD4">
        <w:trPr>
          <w:trHeight w:val="517"/>
        </w:trPr>
        <w:tc>
          <w:tcPr>
            <w:tcW w:w="1822" w:type="dxa"/>
          </w:tcPr>
          <w:p w:rsidR="00075FD4" w:rsidRDefault="00075FD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3603" w:type="dxa"/>
          </w:tcPr>
          <w:p w:rsidR="00075FD4" w:rsidRDefault="007029ED">
            <w:pPr>
              <w:pStyle w:val="TableParagraph"/>
              <w:spacing w:before="96"/>
              <w:ind w:left="103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Одличан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(5)</w:t>
            </w:r>
          </w:p>
        </w:tc>
        <w:tc>
          <w:tcPr>
            <w:tcW w:w="2818" w:type="dxa"/>
          </w:tcPr>
          <w:p w:rsidR="00075FD4" w:rsidRDefault="007029ED">
            <w:pPr>
              <w:pStyle w:val="TableParagraph"/>
              <w:spacing w:before="96"/>
              <w:ind w:left="49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Врло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добар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(4)</w:t>
            </w:r>
          </w:p>
        </w:tc>
        <w:tc>
          <w:tcPr>
            <w:tcW w:w="2283" w:type="dxa"/>
          </w:tcPr>
          <w:p w:rsidR="00075FD4" w:rsidRDefault="007029ED">
            <w:pPr>
              <w:pStyle w:val="TableParagraph"/>
              <w:spacing w:before="96"/>
              <w:ind w:left="55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Добар </w:t>
            </w:r>
            <w:r>
              <w:rPr>
                <w:b/>
                <w:spacing w:val="-5"/>
                <w:sz w:val="28"/>
              </w:rPr>
              <w:t>(3)</w:t>
            </w:r>
          </w:p>
        </w:tc>
        <w:tc>
          <w:tcPr>
            <w:tcW w:w="2201" w:type="dxa"/>
          </w:tcPr>
          <w:p w:rsidR="00075FD4" w:rsidRDefault="007029ED">
            <w:pPr>
              <w:pStyle w:val="TableParagraph"/>
              <w:spacing w:before="96"/>
              <w:ind w:left="3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Довољан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(2)</w:t>
            </w:r>
          </w:p>
        </w:tc>
        <w:tc>
          <w:tcPr>
            <w:tcW w:w="2127" w:type="dxa"/>
          </w:tcPr>
          <w:p w:rsidR="00075FD4" w:rsidRDefault="007029ED">
            <w:pPr>
              <w:pStyle w:val="TableParagraph"/>
              <w:spacing w:before="96"/>
              <w:ind w:left="15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Недовољан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(1)</w:t>
            </w:r>
          </w:p>
        </w:tc>
      </w:tr>
      <w:tr w:rsidR="00075FD4">
        <w:trPr>
          <w:trHeight w:val="9338"/>
        </w:trPr>
        <w:tc>
          <w:tcPr>
            <w:tcW w:w="1822" w:type="dxa"/>
            <w:textDirection w:val="btLr"/>
          </w:tcPr>
          <w:p w:rsidR="00075FD4" w:rsidRDefault="00075FD4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075FD4" w:rsidRDefault="00075FD4">
            <w:pPr>
              <w:pStyle w:val="TableParagraph"/>
              <w:spacing w:before="152"/>
              <w:ind w:left="0"/>
              <w:jc w:val="left"/>
              <w:rPr>
                <w:sz w:val="28"/>
              </w:rPr>
            </w:pPr>
          </w:p>
          <w:p w:rsidR="00075FD4" w:rsidRDefault="007029ED">
            <w:pPr>
              <w:pStyle w:val="TableParagraph"/>
              <w:spacing w:before="1"/>
              <w:ind w:left="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Критеријум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оцењивања</w:t>
            </w:r>
          </w:p>
        </w:tc>
        <w:tc>
          <w:tcPr>
            <w:tcW w:w="3603" w:type="dxa"/>
          </w:tcPr>
          <w:p w:rsidR="00075FD4" w:rsidRDefault="007029ED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</w:tabs>
              <w:ind w:right="88" w:firstLine="0"/>
              <w:rPr>
                <w:sz w:val="28"/>
              </w:rPr>
            </w:pPr>
            <w:r>
              <w:rPr>
                <w:sz w:val="28"/>
              </w:rPr>
              <w:t xml:space="preserve">примењује знања, укључујући и методоло- шка, у сложеним и не- познатим ситуацијама; са- мостално и на креативан начин објашњава и кри- тички разматра сложене садржинске целине и информације; процењује вредност теорија, идеја и </w:t>
            </w:r>
            <w:r>
              <w:rPr>
                <w:spacing w:val="-2"/>
                <w:sz w:val="28"/>
              </w:rPr>
              <w:t>ставова;</w:t>
            </w:r>
          </w:p>
          <w:p w:rsidR="00075FD4" w:rsidRDefault="007029ED">
            <w:pPr>
              <w:pStyle w:val="TableParagraph"/>
              <w:numPr>
                <w:ilvl w:val="0"/>
                <w:numId w:val="11"/>
              </w:numPr>
              <w:tabs>
                <w:tab w:val="left" w:pos="323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 xml:space="preserve">бира, повезује и вреднује различите врсте и изворе </w:t>
            </w:r>
            <w:r>
              <w:rPr>
                <w:spacing w:val="-2"/>
                <w:sz w:val="28"/>
              </w:rPr>
              <w:t>података;</w:t>
            </w:r>
          </w:p>
          <w:p w:rsidR="00075FD4" w:rsidRDefault="007029ED">
            <w:pPr>
              <w:pStyle w:val="TableParagraph"/>
              <w:numPr>
                <w:ilvl w:val="0"/>
                <w:numId w:val="11"/>
              </w:numPr>
              <w:tabs>
                <w:tab w:val="left" w:pos="312"/>
              </w:tabs>
              <w:ind w:right="88" w:firstLine="0"/>
              <w:rPr>
                <w:sz w:val="28"/>
              </w:rPr>
            </w:pPr>
            <w:r>
              <w:rPr>
                <w:sz w:val="28"/>
              </w:rPr>
              <w:t>формулише претпоставке, проверава их и аргументује решења, ставове и одлуке;</w:t>
            </w:r>
          </w:p>
          <w:p w:rsidR="00075FD4" w:rsidRDefault="007029ED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</w:tabs>
              <w:ind w:right="90" w:firstLine="0"/>
              <w:rPr>
                <w:sz w:val="28"/>
              </w:rPr>
            </w:pPr>
            <w:r>
              <w:rPr>
                <w:sz w:val="28"/>
              </w:rPr>
              <w:t xml:space="preserve">решава проблеме који има-ју и више решења, вреднује и образлаже решења и примењене </w:t>
            </w:r>
            <w:r>
              <w:rPr>
                <w:spacing w:val="-2"/>
                <w:sz w:val="28"/>
              </w:rPr>
              <w:t>поступке;</w:t>
            </w:r>
          </w:p>
          <w:p w:rsidR="00075FD4" w:rsidRDefault="007029ED">
            <w:pPr>
              <w:pStyle w:val="TableParagraph"/>
              <w:numPr>
                <w:ilvl w:val="0"/>
                <w:numId w:val="11"/>
              </w:numPr>
              <w:tabs>
                <w:tab w:val="left" w:pos="501"/>
                <w:tab w:val="left" w:pos="2778"/>
                <w:tab w:val="left" w:pos="3347"/>
              </w:tabs>
              <w:ind w:right="91" w:firstLine="0"/>
              <w:rPr>
                <w:sz w:val="28"/>
              </w:rPr>
            </w:pPr>
            <w:r>
              <w:rPr>
                <w:sz w:val="28"/>
              </w:rPr>
              <w:t xml:space="preserve">континуирано показује </w:t>
            </w:r>
            <w:r>
              <w:rPr>
                <w:spacing w:val="-2"/>
                <w:sz w:val="28"/>
              </w:rPr>
              <w:t>заинтересованост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одговор-ност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према </w:t>
            </w:r>
            <w:r>
              <w:rPr>
                <w:sz w:val="28"/>
              </w:rPr>
              <w:t>сопственом процесу учења, уважава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препоруке</w:t>
            </w:r>
            <w:r>
              <w:rPr>
                <w:spacing w:val="50"/>
                <w:w w:val="150"/>
                <w:sz w:val="28"/>
              </w:rPr>
              <w:t xml:space="preserve">   </w:t>
            </w:r>
            <w:r>
              <w:rPr>
                <w:spacing w:val="-5"/>
                <w:sz w:val="28"/>
              </w:rPr>
              <w:t>за</w:t>
            </w:r>
          </w:p>
          <w:p w:rsidR="00075FD4" w:rsidRDefault="007029ED">
            <w:pPr>
              <w:pStyle w:val="TableParagraph"/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напредовање и реализује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их.</w:t>
            </w:r>
          </w:p>
        </w:tc>
        <w:tc>
          <w:tcPr>
            <w:tcW w:w="2818" w:type="dxa"/>
          </w:tcPr>
          <w:p w:rsidR="00075FD4" w:rsidRDefault="007029ED">
            <w:pPr>
              <w:pStyle w:val="TableParagraph"/>
              <w:numPr>
                <w:ilvl w:val="0"/>
                <w:numId w:val="10"/>
              </w:numPr>
              <w:tabs>
                <w:tab w:val="left" w:pos="362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 xml:space="preserve">познавање и разу- мевање свих настав- них садржаја скоро у </w:t>
            </w:r>
            <w:r>
              <w:rPr>
                <w:spacing w:val="-2"/>
                <w:sz w:val="28"/>
              </w:rPr>
              <w:t>потпуности</w:t>
            </w:r>
          </w:p>
          <w:p w:rsidR="00075FD4" w:rsidRDefault="007029ED">
            <w:pPr>
              <w:pStyle w:val="TableParagraph"/>
              <w:numPr>
                <w:ilvl w:val="0"/>
                <w:numId w:val="10"/>
              </w:numPr>
              <w:tabs>
                <w:tab w:val="left" w:pos="367"/>
              </w:tabs>
              <w:ind w:right="92" w:firstLine="0"/>
              <w:rPr>
                <w:sz w:val="28"/>
              </w:rPr>
            </w:pPr>
            <w:r>
              <w:rPr>
                <w:sz w:val="28"/>
              </w:rPr>
              <w:t>поседује развијену способност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анализе и синтезе садржаја</w:t>
            </w:r>
          </w:p>
          <w:p w:rsidR="00075FD4" w:rsidRDefault="007029ED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ind w:right="91" w:firstLine="0"/>
              <w:rPr>
                <w:sz w:val="28"/>
              </w:rPr>
            </w:pPr>
            <w:r>
              <w:rPr>
                <w:sz w:val="28"/>
              </w:rPr>
              <w:t>делимични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повезује усвојено градиво са другим сличним са- </w:t>
            </w:r>
            <w:r>
              <w:rPr>
                <w:spacing w:val="-2"/>
                <w:sz w:val="28"/>
              </w:rPr>
              <w:t>држајима</w:t>
            </w:r>
          </w:p>
          <w:p w:rsidR="00075FD4" w:rsidRDefault="007029ED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ind w:right="92" w:firstLine="0"/>
              <w:rPr>
                <w:sz w:val="28"/>
              </w:rPr>
            </w:pPr>
            <w:r>
              <w:rPr>
                <w:sz w:val="28"/>
              </w:rPr>
              <w:t>примењује садржај, углавном без гршке уз давање наставни- кових примера</w:t>
            </w:r>
          </w:p>
          <w:p w:rsidR="00075FD4" w:rsidRDefault="007029ED">
            <w:pPr>
              <w:pStyle w:val="TableParagraph"/>
              <w:numPr>
                <w:ilvl w:val="0"/>
                <w:numId w:val="10"/>
              </w:numPr>
              <w:tabs>
                <w:tab w:val="left" w:pos="286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>заинтересованост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 наставне садржаје уз активност на часу</w:t>
            </w:r>
          </w:p>
          <w:p w:rsidR="00075FD4" w:rsidRDefault="007029ED">
            <w:pPr>
              <w:pStyle w:val="TableParagraph"/>
              <w:numPr>
                <w:ilvl w:val="0"/>
                <w:numId w:val="10"/>
              </w:numPr>
              <w:tabs>
                <w:tab w:val="left" w:pos="322"/>
              </w:tabs>
              <w:ind w:right="91" w:firstLine="0"/>
              <w:rPr>
                <w:sz w:val="28"/>
              </w:rPr>
            </w:pPr>
            <w:r>
              <w:rPr>
                <w:sz w:val="28"/>
              </w:rPr>
              <w:t xml:space="preserve">самостално уочава- ње и исправљање </w:t>
            </w:r>
            <w:r>
              <w:rPr>
                <w:spacing w:val="-2"/>
                <w:sz w:val="28"/>
              </w:rPr>
              <w:t>грешака</w:t>
            </w:r>
          </w:p>
          <w:p w:rsidR="00075FD4" w:rsidRDefault="007029ED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ind w:right="91" w:firstLine="0"/>
              <w:rPr>
                <w:sz w:val="28"/>
              </w:rPr>
            </w:pPr>
            <w:r>
              <w:rPr>
                <w:sz w:val="28"/>
              </w:rPr>
              <w:t>примена усвојених знања и вештина у новим ситуацијама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уз постицај</w:t>
            </w:r>
          </w:p>
          <w:p w:rsidR="00075FD4" w:rsidRDefault="007029ED">
            <w:pPr>
              <w:pStyle w:val="TableParagraph"/>
              <w:ind w:left="106" w:right="92"/>
              <w:rPr>
                <w:sz w:val="28"/>
              </w:rPr>
            </w:pPr>
            <w:r>
              <w:rPr>
                <w:sz w:val="28"/>
              </w:rPr>
              <w:t>-коришћење разли- читих извора знања уз постицај</w:t>
            </w:r>
          </w:p>
        </w:tc>
        <w:tc>
          <w:tcPr>
            <w:tcW w:w="2283" w:type="dxa"/>
          </w:tcPr>
          <w:p w:rsidR="00075FD4" w:rsidRDefault="007029ED">
            <w:pPr>
              <w:pStyle w:val="TableParagraph"/>
              <w:numPr>
                <w:ilvl w:val="0"/>
                <w:numId w:val="9"/>
              </w:numPr>
              <w:tabs>
                <w:tab w:val="left" w:pos="823"/>
              </w:tabs>
              <w:ind w:right="92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самостална </w:t>
            </w:r>
            <w:r>
              <w:rPr>
                <w:sz w:val="28"/>
              </w:rPr>
              <w:t>репродукција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на- учених садржја уз мању помоћ </w:t>
            </w:r>
            <w:r>
              <w:rPr>
                <w:spacing w:val="-2"/>
                <w:sz w:val="28"/>
              </w:rPr>
              <w:t>наставника</w:t>
            </w:r>
          </w:p>
          <w:p w:rsidR="00075FD4" w:rsidRDefault="007029ED">
            <w:pPr>
              <w:pStyle w:val="TableParagraph"/>
              <w:numPr>
                <w:ilvl w:val="0"/>
                <w:numId w:val="9"/>
              </w:numPr>
              <w:tabs>
                <w:tab w:val="left" w:pos="300"/>
              </w:tabs>
              <w:ind w:right="94" w:firstLine="0"/>
              <w:jc w:val="left"/>
              <w:rPr>
                <w:sz w:val="28"/>
              </w:rPr>
            </w:pPr>
            <w:r>
              <w:rPr>
                <w:sz w:val="28"/>
              </w:rPr>
              <w:t>поседовање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сп- </w:t>
            </w:r>
            <w:r>
              <w:rPr>
                <w:spacing w:val="-2"/>
                <w:sz w:val="28"/>
              </w:rPr>
              <w:t xml:space="preserve">особности </w:t>
            </w:r>
            <w:r>
              <w:rPr>
                <w:sz w:val="28"/>
              </w:rPr>
              <w:t>анализе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садржаја</w:t>
            </w:r>
          </w:p>
          <w:p w:rsidR="00075FD4" w:rsidRDefault="007029ED">
            <w:pPr>
              <w:pStyle w:val="TableParagraph"/>
              <w:numPr>
                <w:ilvl w:val="0"/>
                <w:numId w:val="9"/>
              </w:numPr>
              <w:tabs>
                <w:tab w:val="left" w:pos="339"/>
              </w:tabs>
              <w:ind w:right="91" w:firstLine="0"/>
              <w:rPr>
                <w:sz w:val="28"/>
              </w:rPr>
            </w:pPr>
            <w:r>
              <w:rPr>
                <w:sz w:val="28"/>
              </w:rPr>
              <w:t>делимично по- везивање усвоје- ног знања са сличним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садржа- </w:t>
            </w:r>
            <w:r>
              <w:rPr>
                <w:spacing w:val="-4"/>
                <w:sz w:val="28"/>
              </w:rPr>
              <w:t>јем</w:t>
            </w:r>
          </w:p>
          <w:p w:rsidR="00075FD4" w:rsidRDefault="007029ED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>примена садр- жаја са мањим грешкама уз да- вање наставни- кових примера</w:t>
            </w:r>
          </w:p>
          <w:p w:rsidR="00075FD4" w:rsidRDefault="007029ED">
            <w:pPr>
              <w:pStyle w:val="TableParagraph"/>
              <w:numPr>
                <w:ilvl w:val="0"/>
                <w:numId w:val="9"/>
              </w:numPr>
              <w:tabs>
                <w:tab w:val="left" w:pos="696"/>
              </w:tabs>
              <w:ind w:right="92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исправљање </w:t>
            </w:r>
            <w:r>
              <w:rPr>
                <w:sz w:val="28"/>
              </w:rPr>
              <w:t xml:space="preserve">грешака уз на- ставникову пом- </w:t>
            </w:r>
            <w:r>
              <w:rPr>
                <w:spacing w:val="-6"/>
                <w:sz w:val="28"/>
              </w:rPr>
              <w:t>оћ</w:t>
            </w:r>
          </w:p>
          <w:p w:rsidR="00075FD4" w:rsidRDefault="007029ED">
            <w:pPr>
              <w:pStyle w:val="TableParagraph"/>
              <w:numPr>
                <w:ilvl w:val="0"/>
                <w:numId w:val="9"/>
              </w:numPr>
              <w:tabs>
                <w:tab w:val="left" w:pos="432"/>
              </w:tabs>
              <w:spacing w:line="242" w:lineRule="auto"/>
              <w:ind w:right="94" w:firstLine="0"/>
              <w:rPr>
                <w:sz w:val="28"/>
              </w:rPr>
            </w:pPr>
            <w:r>
              <w:rPr>
                <w:sz w:val="28"/>
              </w:rPr>
              <w:t>слабија акти- вност на часу</w:t>
            </w:r>
          </w:p>
          <w:p w:rsidR="00075FD4" w:rsidRDefault="007029ED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>коришћење је- дног извора зна- ња(уџбеника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 записа у свесци)</w:t>
            </w:r>
          </w:p>
        </w:tc>
        <w:tc>
          <w:tcPr>
            <w:tcW w:w="2201" w:type="dxa"/>
          </w:tcPr>
          <w:p w:rsidR="00075FD4" w:rsidRDefault="007029ED">
            <w:pPr>
              <w:pStyle w:val="TableParagraph"/>
              <w:numPr>
                <w:ilvl w:val="0"/>
                <w:numId w:val="8"/>
              </w:numPr>
              <w:tabs>
                <w:tab w:val="left" w:pos="324"/>
              </w:tabs>
              <w:ind w:right="92" w:firstLine="0"/>
              <w:rPr>
                <w:sz w:val="28"/>
              </w:rPr>
            </w:pPr>
            <w:r>
              <w:rPr>
                <w:sz w:val="28"/>
              </w:rPr>
              <w:t>присећање де- лова садржаја или основних појмова уз пом- оћ наставника</w:t>
            </w:r>
          </w:p>
          <w:p w:rsidR="00075FD4" w:rsidRDefault="007029ED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ind w:right="92" w:firstLine="0"/>
              <w:rPr>
                <w:sz w:val="28"/>
              </w:rPr>
            </w:pPr>
            <w:r>
              <w:rPr>
                <w:sz w:val="28"/>
              </w:rPr>
              <w:t>делимично па- мћење и репро- дукција науче- них садржаја, али 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примера</w:t>
            </w:r>
          </w:p>
          <w:p w:rsidR="00075FD4" w:rsidRDefault="007029ED">
            <w:pPr>
              <w:pStyle w:val="TableParagraph"/>
              <w:tabs>
                <w:tab w:val="left" w:pos="1334"/>
              </w:tabs>
              <w:ind w:left="108" w:right="9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-слабија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актив- </w:t>
            </w:r>
            <w:r>
              <w:rPr>
                <w:sz w:val="28"/>
              </w:rPr>
              <w:t xml:space="preserve">ност на часу и у </w:t>
            </w:r>
            <w:r>
              <w:rPr>
                <w:spacing w:val="-2"/>
                <w:sz w:val="28"/>
              </w:rPr>
              <w:t>усвајању садржаја</w:t>
            </w:r>
          </w:p>
          <w:p w:rsidR="00075FD4" w:rsidRDefault="007029ED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>изостаје пове- зивање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садржаја унутар предме- </w:t>
            </w:r>
            <w:r>
              <w:rPr>
                <w:spacing w:val="-6"/>
                <w:sz w:val="28"/>
              </w:rPr>
              <w:t>та</w:t>
            </w:r>
          </w:p>
          <w:p w:rsidR="00075FD4" w:rsidRDefault="007029ED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>чини грешке и неуочава их</w:t>
            </w:r>
          </w:p>
          <w:p w:rsidR="00075FD4" w:rsidRDefault="007029ED">
            <w:pPr>
              <w:pStyle w:val="TableParagraph"/>
              <w:ind w:left="108" w:right="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-несамосталност </w:t>
            </w:r>
            <w:r>
              <w:rPr>
                <w:sz w:val="28"/>
              </w:rPr>
              <w:t>у раду, тражење и прихваћање помоћи и савета</w:t>
            </w:r>
          </w:p>
        </w:tc>
        <w:tc>
          <w:tcPr>
            <w:tcW w:w="2127" w:type="dxa"/>
          </w:tcPr>
          <w:p w:rsidR="00075FD4" w:rsidRDefault="007029ED">
            <w:pPr>
              <w:pStyle w:val="TableParagraph"/>
              <w:numPr>
                <w:ilvl w:val="0"/>
                <w:numId w:val="7"/>
              </w:numPr>
              <w:tabs>
                <w:tab w:val="left" w:pos="729"/>
              </w:tabs>
              <w:ind w:right="94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неусвојена </w:t>
            </w:r>
            <w:r>
              <w:rPr>
                <w:sz w:val="28"/>
              </w:rPr>
              <w:t>већина садр- жаја,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 до нивоа пре- </w:t>
            </w:r>
            <w:r>
              <w:rPr>
                <w:spacing w:val="-2"/>
                <w:sz w:val="28"/>
              </w:rPr>
              <w:t>познавања</w:t>
            </w:r>
          </w:p>
          <w:p w:rsidR="00075FD4" w:rsidRDefault="007029ED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right="93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неусвојеност </w:t>
            </w:r>
            <w:r>
              <w:rPr>
                <w:sz w:val="28"/>
              </w:rPr>
              <w:t xml:space="preserve">кључних пој- </w:t>
            </w:r>
            <w:r>
              <w:rPr>
                <w:spacing w:val="-4"/>
                <w:sz w:val="28"/>
              </w:rPr>
              <w:t>мова</w:t>
            </w:r>
          </w:p>
          <w:p w:rsidR="00075FD4" w:rsidRDefault="007029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ind w:right="93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непостојање </w:t>
            </w:r>
            <w:r>
              <w:rPr>
                <w:sz w:val="28"/>
              </w:rPr>
              <w:t>потребних пре- дзнања за усва- јање нових са- држаја, вешти- на и навика</w:t>
            </w:r>
          </w:p>
          <w:p w:rsidR="00075FD4" w:rsidRDefault="007029ED">
            <w:pPr>
              <w:pStyle w:val="TableParagraph"/>
              <w:numPr>
                <w:ilvl w:val="0"/>
                <w:numId w:val="7"/>
              </w:numPr>
              <w:tabs>
                <w:tab w:val="left" w:pos="378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 xml:space="preserve">ретка спрем- ност за искази- вање знања, у- мења и вешти- </w:t>
            </w:r>
            <w:r>
              <w:rPr>
                <w:spacing w:val="-6"/>
                <w:sz w:val="28"/>
              </w:rPr>
              <w:t>на</w:t>
            </w:r>
          </w:p>
          <w:p w:rsidR="00075FD4" w:rsidRDefault="007029ED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 xml:space="preserve">пасивност и </w:t>
            </w:r>
            <w:r>
              <w:rPr>
                <w:spacing w:val="-2"/>
                <w:sz w:val="28"/>
              </w:rPr>
              <w:t xml:space="preserve">незаинтересова </w:t>
            </w:r>
            <w:r>
              <w:rPr>
                <w:sz w:val="28"/>
              </w:rPr>
              <w:t>ност на часу</w:t>
            </w:r>
          </w:p>
          <w:p w:rsidR="00075FD4" w:rsidRDefault="007029ED">
            <w:pPr>
              <w:pStyle w:val="TableParagraph"/>
              <w:numPr>
                <w:ilvl w:val="0"/>
                <w:numId w:val="7"/>
              </w:numPr>
              <w:tabs>
                <w:tab w:val="left" w:pos="705"/>
                <w:tab w:val="left" w:pos="1236"/>
                <w:tab w:val="left" w:pos="1783"/>
              </w:tabs>
              <w:ind w:right="93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недостатак интереса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стицањем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знања, </w:t>
            </w:r>
            <w:r>
              <w:rPr>
                <w:sz w:val="28"/>
              </w:rPr>
              <w:t>чак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уз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велико</w:t>
            </w:r>
          </w:p>
          <w:p w:rsidR="00075FD4" w:rsidRDefault="007029ED">
            <w:pPr>
              <w:pStyle w:val="TableParagraph"/>
              <w:spacing w:line="322" w:lineRule="exact"/>
              <w:ind w:lef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залагање наставника</w:t>
            </w:r>
          </w:p>
        </w:tc>
      </w:tr>
    </w:tbl>
    <w:p w:rsidR="00075FD4" w:rsidRDefault="00075FD4">
      <w:pPr>
        <w:pStyle w:val="TableParagraph"/>
        <w:spacing w:line="322" w:lineRule="exact"/>
        <w:jc w:val="left"/>
        <w:rPr>
          <w:sz w:val="28"/>
        </w:rPr>
        <w:sectPr w:rsidR="00075FD4">
          <w:type w:val="continuous"/>
          <w:pgSz w:w="15840" w:h="12240" w:orient="landscape"/>
          <w:pgMar w:top="0" w:right="360" w:bottom="1126" w:left="360" w:header="720" w:footer="720" w:gutter="0"/>
          <w:cols w:space="720"/>
        </w:sect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4286"/>
        <w:gridCol w:w="2695"/>
        <w:gridCol w:w="2268"/>
        <w:gridCol w:w="1841"/>
        <w:gridCol w:w="1843"/>
      </w:tblGrid>
      <w:tr w:rsidR="00075FD4">
        <w:trPr>
          <w:trHeight w:val="642"/>
        </w:trPr>
        <w:tc>
          <w:tcPr>
            <w:tcW w:w="1843" w:type="dxa"/>
          </w:tcPr>
          <w:p w:rsidR="00075FD4" w:rsidRDefault="007029ED">
            <w:pPr>
              <w:pStyle w:val="TableParagraph"/>
              <w:spacing w:line="322" w:lineRule="exact"/>
              <w:ind w:left="189" w:firstLine="264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Методе оцењивања</w:t>
            </w:r>
          </w:p>
        </w:tc>
        <w:tc>
          <w:tcPr>
            <w:tcW w:w="12933" w:type="dxa"/>
            <w:gridSpan w:val="5"/>
          </w:tcPr>
          <w:p w:rsidR="00075FD4" w:rsidRDefault="007029ED">
            <w:pPr>
              <w:pStyle w:val="TableParagraph"/>
              <w:spacing w:line="320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Графички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рад</w:t>
            </w:r>
          </w:p>
        </w:tc>
      </w:tr>
      <w:tr w:rsidR="00075FD4">
        <w:trPr>
          <w:trHeight w:val="322"/>
        </w:trPr>
        <w:tc>
          <w:tcPr>
            <w:tcW w:w="1843" w:type="dxa"/>
          </w:tcPr>
          <w:p w:rsidR="00075FD4" w:rsidRDefault="00075FD4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4286" w:type="dxa"/>
          </w:tcPr>
          <w:p w:rsidR="00075FD4" w:rsidRDefault="007029ED">
            <w:pPr>
              <w:pStyle w:val="TableParagraph"/>
              <w:spacing w:line="302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Оцена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695" w:type="dxa"/>
          </w:tcPr>
          <w:p w:rsidR="00075FD4" w:rsidRDefault="007029ED">
            <w:pPr>
              <w:pStyle w:val="TableParagraph"/>
              <w:spacing w:line="302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Оцена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268" w:type="dxa"/>
          </w:tcPr>
          <w:p w:rsidR="00075FD4" w:rsidRDefault="007029ED">
            <w:pPr>
              <w:pStyle w:val="TableParagraph"/>
              <w:spacing w:line="302" w:lineRule="exact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Оцена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841" w:type="dxa"/>
          </w:tcPr>
          <w:p w:rsidR="00075FD4" w:rsidRDefault="007029ED">
            <w:pPr>
              <w:pStyle w:val="TableParagraph"/>
              <w:spacing w:line="302" w:lineRule="exact"/>
              <w:ind w:left="10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Оцена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43" w:type="dxa"/>
          </w:tcPr>
          <w:p w:rsidR="00075FD4" w:rsidRDefault="007029ED">
            <w:pPr>
              <w:pStyle w:val="TableParagraph"/>
              <w:spacing w:line="302" w:lineRule="exact"/>
              <w:ind w:left="1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Оцена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075FD4">
        <w:trPr>
          <w:trHeight w:val="8692"/>
        </w:trPr>
        <w:tc>
          <w:tcPr>
            <w:tcW w:w="1843" w:type="dxa"/>
            <w:textDirection w:val="btLr"/>
          </w:tcPr>
          <w:p w:rsidR="00075FD4" w:rsidRDefault="00075FD4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075FD4" w:rsidRDefault="00075FD4">
            <w:pPr>
              <w:pStyle w:val="TableParagraph"/>
              <w:spacing w:before="164"/>
              <w:ind w:left="0"/>
              <w:jc w:val="left"/>
              <w:rPr>
                <w:sz w:val="28"/>
              </w:rPr>
            </w:pPr>
          </w:p>
          <w:p w:rsidR="00075FD4" w:rsidRDefault="007029ED">
            <w:pPr>
              <w:pStyle w:val="TableParagraph"/>
              <w:spacing w:before="1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Критеријум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оцењивања</w:t>
            </w:r>
          </w:p>
        </w:tc>
        <w:tc>
          <w:tcPr>
            <w:tcW w:w="4286" w:type="dxa"/>
          </w:tcPr>
          <w:p w:rsidR="00075FD4" w:rsidRDefault="007029ED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ind w:right="85" w:firstLine="0"/>
              <w:rPr>
                <w:sz w:val="28"/>
              </w:rPr>
            </w:pPr>
            <w:r>
              <w:rPr>
                <w:sz w:val="28"/>
              </w:rPr>
              <w:t>све мере на цртежу одговарају котним бројевима</w:t>
            </w:r>
          </w:p>
          <w:p w:rsidR="00075FD4" w:rsidRDefault="007029ED">
            <w:pPr>
              <w:pStyle w:val="TableParagraph"/>
              <w:ind w:left="110" w:right="87"/>
              <w:rPr>
                <w:sz w:val="28"/>
              </w:rPr>
            </w:pPr>
            <w:r>
              <w:rPr>
                <w:sz w:val="28"/>
              </w:rPr>
              <w:t>-сви делови цртежа нацртани су под одговорајућим углом</w:t>
            </w:r>
          </w:p>
          <w:p w:rsidR="00075FD4" w:rsidRDefault="007029ED">
            <w:pPr>
              <w:pStyle w:val="TableParagraph"/>
              <w:spacing w:line="242" w:lineRule="auto"/>
              <w:ind w:left="110" w:right="86"/>
              <w:rPr>
                <w:sz w:val="28"/>
              </w:rPr>
            </w:pPr>
            <w:r>
              <w:rPr>
                <w:sz w:val="28"/>
              </w:rPr>
              <w:t>-котни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бројеви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исписани изнад котне линије</w:t>
            </w:r>
          </w:p>
          <w:p w:rsidR="00075FD4" w:rsidRDefault="007029ED">
            <w:pPr>
              <w:pStyle w:val="TableParagraph"/>
              <w:ind w:left="110" w:right="87"/>
              <w:rPr>
                <w:sz w:val="28"/>
              </w:rPr>
            </w:pPr>
            <w:r>
              <w:rPr>
                <w:sz w:val="28"/>
              </w:rPr>
              <w:t>-котне и помоћне котне линије су нацртане пуном танком линијом</w:t>
            </w:r>
          </w:p>
          <w:p w:rsidR="00075FD4" w:rsidRDefault="007029ED">
            <w:pPr>
              <w:pStyle w:val="TableParagraph"/>
              <w:ind w:left="110" w:right="85"/>
              <w:rPr>
                <w:sz w:val="28"/>
              </w:rPr>
            </w:pPr>
            <w:r>
              <w:rPr>
                <w:sz w:val="28"/>
              </w:rPr>
              <w:t>-котни број је исписан 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средини главне котне линије</w:t>
            </w:r>
          </w:p>
          <w:p w:rsidR="00075FD4" w:rsidRDefault="007029ED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</w:tabs>
              <w:ind w:right="90" w:firstLine="0"/>
              <w:rPr>
                <w:sz w:val="28"/>
              </w:rPr>
            </w:pPr>
            <w:r>
              <w:rPr>
                <w:sz w:val="28"/>
              </w:rPr>
              <w:t>удаљеност котне линије од ивице предмета је у складу са правилима техничког цртања</w:t>
            </w:r>
          </w:p>
          <w:p w:rsidR="00075FD4" w:rsidRDefault="007029ED">
            <w:pPr>
              <w:pStyle w:val="TableParagraph"/>
              <w:numPr>
                <w:ilvl w:val="0"/>
                <w:numId w:val="6"/>
              </w:numPr>
              <w:tabs>
                <w:tab w:val="left" w:pos="273"/>
              </w:tabs>
              <w:spacing w:line="322" w:lineRule="exact"/>
              <w:ind w:left="273" w:hanging="163"/>
              <w:rPr>
                <w:sz w:val="28"/>
              </w:rPr>
            </w:pPr>
            <w:r>
              <w:rPr>
                <w:sz w:val="28"/>
              </w:rPr>
              <w:t>правилно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је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примењена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размера</w:t>
            </w:r>
          </w:p>
          <w:p w:rsidR="00075FD4" w:rsidRDefault="007029ED">
            <w:pPr>
              <w:pStyle w:val="TableParagraph"/>
              <w:ind w:left="110" w:right="87"/>
              <w:rPr>
                <w:sz w:val="28"/>
              </w:rPr>
            </w:pPr>
            <w:r>
              <w:rPr>
                <w:sz w:val="28"/>
              </w:rPr>
              <w:t>-правилно је примењено правило о уписиању котних бројева на цртежима нацртаним у размери</w:t>
            </w:r>
          </w:p>
          <w:p w:rsidR="00075FD4" w:rsidRDefault="007029ED">
            <w:pPr>
              <w:pStyle w:val="TableParagraph"/>
              <w:spacing w:line="242" w:lineRule="auto"/>
              <w:ind w:left="110" w:right="89"/>
              <w:rPr>
                <w:sz w:val="28"/>
              </w:rPr>
            </w:pPr>
            <w:r>
              <w:rPr>
                <w:sz w:val="28"/>
              </w:rPr>
              <w:t xml:space="preserve">-цртеж је уредан, прецизан и </w:t>
            </w:r>
            <w:r>
              <w:rPr>
                <w:spacing w:val="-2"/>
                <w:sz w:val="28"/>
              </w:rPr>
              <w:t>прегледан</w:t>
            </w:r>
          </w:p>
          <w:p w:rsidR="00075FD4" w:rsidRDefault="007029ED">
            <w:pPr>
              <w:pStyle w:val="TableParagraph"/>
              <w:ind w:left="110" w:right="86"/>
              <w:rPr>
                <w:sz w:val="28"/>
              </w:rPr>
            </w:pPr>
            <w:r>
              <w:rPr>
                <w:sz w:val="28"/>
              </w:rPr>
              <w:t>-на цртежу је јасно видљива разлика између типа линије који је примењен за цртање ивице предмета и помоћних односно главних котних линија</w:t>
            </w:r>
          </w:p>
          <w:p w:rsidR="00075FD4" w:rsidRDefault="007029ED">
            <w:pPr>
              <w:pStyle w:val="TableParagraph"/>
              <w:spacing w:line="322" w:lineRule="exact"/>
              <w:ind w:left="110" w:right="85"/>
              <w:rPr>
                <w:sz w:val="28"/>
              </w:rPr>
            </w:pPr>
            <w:r>
              <w:rPr>
                <w:sz w:val="28"/>
              </w:rPr>
              <w:t>-котна стрелица је нацртана пуном дебелом линијом уз ивицу главне котне линије</w:t>
            </w:r>
          </w:p>
        </w:tc>
        <w:tc>
          <w:tcPr>
            <w:tcW w:w="2695" w:type="dxa"/>
          </w:tcPr>
          <w:p w:rsidR="00075FD4" w:rsidRDefault="007029ED">
            <w:pPr>
              <w:pStyle w:val="TableParagraph"/>
              <w:ind w:left="110" w:right="89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sz w:val="28"/>
              </w:rPr>
              <w:t>важи све наведено за осцену 5 осим уредности цртежа (виде се трагови коришћења гумице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обрисаних линија)</w:t>
            </w:r>
          </w:p>
        </w:tc>
        <w:tc>
          <w:tcPr>
            <w:tcW w:w="2268" w:type="dxa"/>
          </w:tcPr>
          <w:p w:rsidR="00075FD4" w:rsidRDefault="007029ED">
            <w:pPr>
              <w:pStyle w:val="TableParagraph"/>
              <w:ind w:left="108" w:right="88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у графичком раду су видљиве до 4 грешке пре- двиђене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оцену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41" w:type="dxa"/>
          </w:tcPr>
          <w:p w:rsidR="00075FD4" w:rsidRDefault="007029ED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  <w:tab w:val="left" w:pos="759"/>
                <w:tab w:val="left" w:pos="913"/>
                <w:tab w:val="left" w:pos="1296"/>
                <w:tab w:val="left" w:pos="1442"/>
              </w:tabs>
              <w:ind w:right="89" w:firstLine="0"/>
              <w:jc w:val="left"/>
              <w:rPr>
                <w:sz w:val="28"/>
              </w:rPr>
            </w:pPr>
            <w:r>
              <w:rPr>
                <w:sz w:val="28"/>
              </w:rPr>
              <w:t>постоји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рад на коме се не </w:t>
            </w:r>
            <w:r>
              <w:rPr>
                <w:spacing w:val="-4"/>
                <w:sz w:val="28"/>
              </w:rPr>
              <w:t>види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је- дно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правило техничког цртања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скица</w:t>
            </w:r>
          </w:p>
          <w:p w:rsidR="00075FD4" w:rsidRDefault="007029ED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ind w:right="89" w:firstLine="0"/>
              <w:rPr>
                <w:sz w:val="28"/>
              </w:rPr>
            </w:pPr>
            <w:r>
              <w:rPr>
                <w:sz w:val="28"/>
              </w:rPr>
              <w:t xml:space="preserve">рад је не- уредан или </w:t>
            </w:r>
            <w:r>
              <w:rPr>
                <w:spacing w:val="-2"/>
                <w:sz w:val="28"/>
              </w:rPr>
              <w:t>непрегледан</w:t>
            </w:r>
          </w:p>
        </w:tc>
        <w:tc>
          <w:tcPr>
            <w:tcW w:w="1843" w:type="dxa"/>
          </w:tcPr>
          <w:p w:rsidR="00075FD4" w:rsidRDefault="007029ED">
            <w:pPr>
              <w:pStyle w:val="TableParagraph"/>
              <w:ind w:left="110" w:right="88"/>
              <w:rPr>
                <w:sz w:val="28"/>
              </w:rPr>
            </w:pPr>
            <w:r>
              <w:rPr>
                <w:sz w:val="28"/>
              </w:rPr>
              <w:t>-не постоји урађен гра- фички рад</w:t>
            </w:r>
          </w:p>
        </w:tc>
      </w:tr>
    </w:tbl>
    <w:p w:rsidR="00075FD4" w:rsidRDefault="00075FD4">
      <w:pPr>
        <w:pStyle w:val="TableParagraph"/>
        <w:rPr>
          <w:sz w:val="28"/>
        </w:rPr>
        <w:sectPr w:rsidR="00075FD4">
          <w:type w:val="continuous"/>
          <w:pgSz w:w="15840" w:h="12240" w:orient="landscape"/>
          <w:pgMar w:top="820" w:right="360" w:bottom="1401" w:left="360" w:header="720" w:footer="720" w:gutter="0"/>
          <w:cols w:space="720"/>
        </w:sectPr>
      </w:pP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4253"/>
        <w:gridCol w:w="2693"/>
        <w:gridCol w:w="2268"/>
        <w:gridCol w:w="1985"/>
        <w:gridCol w:w="1702"/>
      </w:tblGrid>
      <w:tr w:rsidR="00075FD4">
        <w:trPr>
          <w:trHeight w:val="642"/>
        </w:trPr>
        <w:tc>
          <w:tcPr>
            <w:tcW w:w="1810" w:type="dxa"/>
          </w:tcPr>
          <w:p w:rsidR="00075FD4" w:rsidRDefault="007029ED">
            <w:pPr>
              <w:pStyle w:val="TableParagraph"/>
              <w:spacing w:line="322" w:lineRule="exact"/>
              <w:ind w:left="172" w:right="157" w:firstLine="264"/>
              <w:jc w:val="left"/>
              <w:rPr>
                <w:b/>
                <w:sz w:val="28"/>
              </w:rPr>
            </w:pPr>
            <w:r>
              <w:rPr>
                <w:b/>
                <w:color w:val="333333"/>
                <w:spacing w:val="-2"/>
                <w:sz w:val="28"/>
              </w:rPr>
              <w:lastRenderedPageBreak/>
              <w:t>Методе оцењивања</w:t>
            </w:r>
          </w:p>
        </w:tc>
        <w:tc>
          <w:tcPr>
            <w:tcW w:w="12901" w:type="dxa"/>
            <w:gridSpan w:val="5"/>
          </w:tcPr>
          <w:p w:rsidR="00075FD4" w:rsidRDefault="007029ED">
            <w:pPr>
              <w:pStyle w:val="TableParagraph"/>
              <w:spacing w:line="320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Раду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тиму</w:t>
            </w:r>
          </w:p>
        </w:tc>
      </w:tr>
      <w:tr w:rsidR="00075FD4">
        <w:trPr>
          <w:trHeight w:val="644"/>
        </w:trPr>
        <w:tc>
          <w:tcPr>
            <w:tcW w:w="1810" w:type="dxa"/>
          </w:tcPr>
          <w:p w:rsidR="00075FD4" w:rsidRDefault="00075FD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253" w:type="dxa"/>
          </w:tcPr>
          <w:p w:rsidR="00075FD4" w:rsidRDefault="007029ED">
            <w:pPr>
              <w:pStyle w:val="TableParagraph"/>
              <w:spacing w:line="321" w:lineRule="exact"/>
              <w:ind w:left="1357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Одличан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(5)</w:t>
            </w:r>
          </w:p>
        </w:tc>
        <w:tc>
          <w:tcPr>
            <w:tcW w:w="2693" w:type="dxa"/>
          </w:tcPr>
          <w:p w:rsidR="00075FD4" w:rsidRDefault="007029ED">
            <w:pPr>
              <w:pStyle w:val="TableParagraph"/>
              <w:spacing w:line="321" w:lineRule="exact"/>
              <w:ind w:left="43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Врло добар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(4)</w:t>
            </w:r>
          </w:p>
        </w:tc>
        <w:tc>
          <w:tcPr>
            <w:tcW w:w="2268" w:type="dxa"/>
          </w:tcPr>
          <w:p w:rsidR="00075FD4" w:rsidRDefault="007029ED">
            <w:pPr>
              <w:pStyle w:val="TableParagraph"/>
              <w:spacing w:line="321" w:lineRule="exact"/>
              <w:ind w:left="55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Добар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(3)</w:t>
            </w:r>
          </w:p>
        </w:tc>
        <w:tc>
          <w:tcPr>
            <w:tcW w:w="1985" w:type="dxa"/>
          </w:tcPr>
          <w:p w:rsidR="00075FD4" w:rsidRDefault="007029ED">
            <w:pPr>
              <w:pStyle w:val="TableParagraph"/>
              <w:spacing w:line="321" w:lineRule="exact"/>
              <w:ind w:left="224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Довољан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(2)</w:t>
            </w:r>
          </w:p>
        </w:tc>
        <w:tc>
          <w:tcPr>
            <w:tcW w:w="1702" w:type="dxa"/>
          </w:tcPr>
          <w:p w:rsidR="00075FD4" w:rsidRDefault="007029ED">
            <w:pPr>
              <w:pStyle w:val="TableParagraph"/>
              <w:spacing w:line="322" w:lineRule="exact"/>
              <w:ind w:left="685" w:right="111" w:hanging="54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Недовољан </w:t>
            </w:r>
            <w:r>
              <w:rPr>
                <w:b/>
                <w:spacing w:val="-4"/>
                <w:sz w:val="28"/>
              </w:rPr>
              <w:t>(1)</w:t>
            </w:r>
          </w:p>
        </w:tc>
      </w:tr>
      <w:tr w:rsidR="00075FD4">
        <w:trPr>
          <w:trHeight w:val="6438"/>
        </w:trPr>
        <w:tc>
          <w:tcPr>
            <w:tcW w:w="1810" w:type="dxa"/>
            <w:textDirection w:val="btLr"/>
          </w:tcPr>
          <w:p w:rsidR="00075FD4" w:rsidRDefault="00075FD4">
            <w:pPr>
              <w:pStyle w:val="TableParagraph"/>
              <w:ind w:left="0"/>
              <w:jc w:val="left"/>
              <w:rPr>
                <w:sz w:val="28"/>
              </w:rPr>
            </w:pPr>
          </w:p>
          <w:p w:rsidR="00075FD4" w:rsidRDefault="00075FD4">
            <w:pPr>
              <w:pStyle w:val="TableParagraph"/>
              <w:spacing w:before="311"/>
              <w:ind w:left="0"/>
              <w:jc w:val="left"/>
              <w:rPr>
                <w:sz w:val="28"/>
              </w:rPr>
            </w:pPr>
          </w:p>
          <w:p w:rsidR="00075FD4" w:rsidRDefault="007029ED">
            <w:pPr>
              <w:pStyle w:val="TableParagraph"/>
              <w:ind w:left="1689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Критеријум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оцењивања</w:t>
            </w:r>
          </w:p>
        </w:tc>
        <w:tc>
          <w:tcPr>
            <w:tcW w:w="4253" w:type="dxa"/>
          </w:tcPr>
          <w:p w:rsidR="00075FD4" w:rsidRDefault="007029ED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ind w:right="89" w:firstLine="0"/>
              <w:rPr>
                <w:sz w:val="28"/>
              </w:rPr>
            </w:pPr>
            <w:r>
              <w:rPr>
                <w:sz w:val="28"/>
              </w:rPr>
              <w:t>Ученик је посебно мотивисан, креативан, одговоран у раду, поштује друге, редован у извршавању обавеза;</w:t>
            </w:r>
          </w:p>
          <w:p w:rsidR="00075FD4" w:rsidRDefault="007029ED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 xml:space="preserve">даје креативне примедбе и </w:t>
            </w:r>
            <w:r>
              <w:rPr>
                <w:spacing w:val="-2"/>
                <w:sz w:val="28"/>
              </w:rPr>
              <w:t>предлоге;</w:t>
            </w:r>
          </w:p>
          <w:p w:rsidR="00075FD4" w:rsidRDefault="007029ED">
            <w:pPr>
              <w:pStyle w:val="TableParagraph"/>
              <w:numPr>
                <w:ilvl w:val="0"/>
                <w:numId w:val="4"/>
              </w:numPr>
              <w:tabs>
                <w:tab w:val="left" w:pos="340"/>
              </w:tabs>
              <w:spacing w:line="321" w:lineRule="exact"/>
              <w:ind w:left="340" w:hanging="233"/>
              <w:rPr>
                <w:sz w:val="28"/>
              </w:rPr>
            </w:pPr>
            <w:r>
              <w:rPr>
                <w:sz w:val="28"/>
              </w:rPr>
              <w:t>поштује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рада;</w:t>
            </w:r>
          </w:p>
          <w:p w:rsidR="00075FD4" w:rsidRDefault="007029ED">
            <w:pPr>
              <w:pStyle w:val="TableParagraph"/>
              <w:numPr>
                <w:ilvl w:val="0"/>
                <w:numId w:val="4"/>
              </w:numPr>
              <w:tabs>
                <w:tab w:val="left" w:pos="275"/>
              </w:tabs>
              <w:ind w:right="90" w:firstLine="0"/>
              <w:jc w:val="lef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презентовању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је јасан, тачан и уме да искаже суштину;</w:t>
            </w:r>
          </w:p>
          <w:p w:rsidR="00075FD4" w:rsidRDefault="007029ED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right="92"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уочава битно и разликује га од </w:t>
            </w:r>
            <w:r>
              <w:rPr>
                <w:spacing w:val="-2"/>
                <w:sz w:val="28"/>
              </w:rPr>
              <w:t>небитног;</w:t>
            </w:r>
          </w:p>
          <w:p w:rsidR="00075FD4" w:rsidRDefault="007029ED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ind w:right="94" w:firstLine="0"/>
              <w:jc w:val="left"/>
              <w:rPr>
                <w:sz w:val="28"/>
              </w:rPr>
            </w:pPr>
            <w:r>
              <w:rPr>
                <w:sz w:val="28"/>
              </w:rPr>
              <w:t>зна добро да организује и води рад у групи;</w:t>
            </w:r>
          </w:p>
          <w:p w:rsidR="00075FD4" w:rsidRDefault="007029ED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</w:tabs>
              <w:ind w:right="93"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има високо развијено критичко </w:t>
            </w:r>
            <w:r>
              <w:rPr>
                <w:spacing w:val="-2"/>
                <w:sz w:val="28"/>
              </w:rPr>
              <w:t>мишљење.</w:t>
            </w:r>
          </w:p>
        </w:tc>
        <w:tc>
          <w:tcPr>
            <w:tcW w:w="2693" w:type="dxa"/>
          </w:tcPr>
          <w:p w:rsidR="00075FD4" w:rsidRDefault="007029ED">
            <w:pPr>
              <w:pStyle w:val="TableParagraph"/>
              <w:numPr>
                <w:ilvl w:val="0"/>
                <w:numId w:val="3"/>
              </w:numPr>
              <w:tabs>
                <w:tab w:val="left" w:pos="301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 xml:space="preserve">мотивисан је и ре- довно извршава за- </w:t>
            </w:r>
            <w:r>
              <w:rPr>
                <w:spacing w:val="-2"/>
                <w:sz w:val="28"/>
              </w:rPr>
              <w:t>датке;</w:t>
            </w:r>
          </w:p>
          <w:p w:rsidR="00075FD4" w:rsidRDefault="007029ED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 xml:space="preserve">решава проблеме користећи научне </w:t>
            </w:r>
            <w:r>
              <w:rPr>
                <w:spacing w:val="-2"/>
                <w:sz w:val="28"/>
              </w:rPr>
              <w:t>садржаје,</w:t>
            </w:r>
          </w:p>
          <w:p w:rsidR="00075FD4" w:rsidRDefault="007029ED">
            <w:pPr>
              <w:pStyle w:val="TableParagraph"/>
              <w:numPr>
                <w:ilvl w:val="0"/>
                <w:numId w:val="3"/>
              </w:numPr>
              <w:tabs>
                <w:tab w:val="left" w:pos="427"/>
              </w:tabs>
              <w:ind w:right="96" w:firstLine="0"/>
              <w:rPr>
                <w:sz w:val="28"/>
              </w:rPr>
            </w:pPr>
            <w:r>
              <w:rPr>
                <w:sz w:val="28"/>
              </w:rPr>
              <w:t xml:space="preserve">поштује правила </w:t>
            </w:r>
            <w:r>
              <w:rPr>
                <w:spacing w:val="-4"/>
                <w:sz w:val="28"/>
              </w:rPr>
              <w:t>рада</w:t>
            </w:r>
          </w:p>
          <w:p w:rsidR="00075FD4" w:rsidRDefault="007029ED">
            <w:pPr>
              <w:pStyle w:val="TableParagraph"/>
              <w:numPr>
                <w:ilvl w:val="0"/>
                <w:numId w:val="3"/>
              </w:numPr>
              <w:tabs>
                <w:tab w:val="left" w:pos="616"/>
              </w:tabs>
              <w:ind w:right="92" w:firstLine="0"/>
              <w:rPr>
                <w:sz w:val="28"/>
              </w:rPr>
            </w:pPr>
            <w:r>
              <w:rPr>
                <w:sz w:val="28"/>
              </w:rPr>
              <w:t>подржава рад групе и потстиче их на рад;</w:t>
            </w:r>
          </w:p>
          <w:p w:rsidR="00075FD4" w:rsidRDefault="007029ED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ind w:right="93" w:firstLine="0"/>
              <w:rPr>
                <w:sz w:val="28"/>
              </w:rPr>
            </w:pPr>
            <w:r>
              <w:rPr>
                <w:sz w:val="28"/>
              </w:rPr>
              <w:t xml:space="preserve">поуздан, марљив и </w:t>
            </w:r>
            <w:r>
              <w:rPr>
                <w:spacing w:val="-2"/>
                <w:sz w:val="28"/>
              </w:rPr>
              <w:t>одговоран;</w:t>
            </w:r>
          </w:p>
          <w:p w:rsidR="00075FD4" w:rsidRDefault="007029ED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ind w:right="92" w:firstLine="0"/>
              <w:rPr>
                <w:sz w:val="28"/>
              </w:rPr>
            </w:pPr>
            <w:r>
              <w:rPr>
                <w:sz w:val="28"/>
              </w:rPr>
              <w:t xml:space="preserve">презентује тачне </w:t>
            </w:r>
            <w:r>
              <w:rPr>
                <w:spacing w:val="-2"/>
                <w:sz w:val="28"/>
              </w:rPr>
              <w:t>податке</w:t>
            </w:r>
          </w:p>
        </w:tc>
        <w:tc>
          <w:tcPr>
            <w:tcW w:w="2268" w:type="dxa"/>
          </w:tcPr>
          <w:p w:rsidR="00075FD4" w:rsidRDefault="007029ED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ind w:right="91" w:firstLine="0"/>
              <w:rPr>
                <w:sz w:val="28"/>
              </w:rPr>
            </w:pPr>
            <w:r>
              <w:rPr>
                <w:sz w:val="28"/>
              </w:rPr>
              <w:t xml:space="preserve">у подели зада- така групе пот- ребна помоћ на- </w:t>
            </w:r>
            <w:r>
              <w:rPr>
                <w:spacing w:val="-2"/>
                <w:sz w:val="28"/>
              </w:rPr>
              <w:t>ставника;</w:t>
            </w:r>
          </w:p>
          <w:p w:rsidR="00075FD4" w:rsidRDefault="007029ED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90" w:firstLine="0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потребна помоћ, постицај и усмеравање;</w:t>
            </w:r>
          </w:p>
          <w:p w:rsidR="00075FD4" w:rsidRDefault="007029ED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ind w:right="92" w:firstLine="0"/>
              <w:rPr>
                <w:sz w:val="28"/>
              </w:rPr>
            </w:pPr>
            <w:r>
              <w:rPr>
                <w:sz w:val="28"/>
              </w:rPr>
              <w:t xml:space="preserve">спор и непре- цизан у презен- </w:t>
            </w:r>
            <w:r>
              <w:rPr>
                <w:spacing w:val="-2"/>
                <w:sz w:val="28"/>
              </w:rPr>
              <w:t>тацији;</w:t>
            </w:r>
          </w:p>
          <w:p w:rsidR="00075FD4" w:rsidRDefault="007029ED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-теже исказује своје мишљење;</w:t>
            </w:r>
          </w:p>
          <w:p w:rsidR="00075FD4" w:rsidRDefault="007029ED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-није самоста- лан,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друге;</w:t>
            </w:r>
          </w:p>
          <w:p w:rsidR="00075FD4" w:rsidRDefault="007029ED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 xml:space="preserve">-научено гради- во примењује </w:t>
            </w:r>
            <w:r>
              <w:rPr>
                <w:spacing w:val="-2"/>
                <w:sz w:val="28"/>
              </w:rPr>
              <w:t>погрешно;</w:t>
            </w:r>
          </w:p>
          <w:p w:rsidR="00075FD4" w:rsidRDefault="007029ED">
            <w:pPr>
              <w:pStyle w:val="TableParagraph"/>
              <w:spacing w:line="322" w:lineRule="exact"/>
              <w:ind w:right="92"/>
              <w:rPr>
                <w:sz w:val="28"/>
              </w:rPr>
            </w:pPr>
            <w:r>
              <w:rPr>
                <w:sz w:val="28"/>
              </w:rPr>
              <w:t xml:space="preserve">-делимучно по- штије правила </w:t>
            </w:r>
            <w:r>
              <w:rPr>
                <w:spacing w:val="-2"/>
                <w:sz w:val="28"/>
              </w:rPr>
              <w:t>рада.</w:t>
            </w:r>
          </w:p>
        </w:tc>
        <w:tc>
          <w:tcPr>
            <w:tcW w:w="1985" w:type="dxa"/>
          </w:tcPr>
          <w:p w:rsidR="00075FD4" w:rsidRDefault="007029ED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-ради на ниво- у присећања;</w:t>
            </w:r>
          </w:p>
          <w:p w:rsidR="00075FD4" w:rsidRDefault="007029ED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-у групи по- чиње да ради на интервен- цију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наставни- </w:t>
            </w:r>
            <w:r>
              <w:rPr>
                <w:spacing w:val="-4"/>
                <w:sz w:val="28"/>
              </w:rPr>
              <w:t>ка;</w:t>
            </w:r>
          </w:p>
          <w:p w:rsidR="00075FD4" w:rsidRDefault="007029ED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 xml:space="preserve">-задатак не за- вршава и има </w:t>
            </w:r>
            <w:r>
              <w:rPr>
                <w:spacing w:val="-2"/>
                <w:sz w:val="28"/>
              </w:rPr>
              <w:t>грешака;</w:t>
            </w:r>
          </w:p>
          <w:p w:rsidR="00075FD4" w:rsidRDefault="007029ED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-површан у раду и пошто- вању правила;</w:t>
            </w:r>
          </w:p>
          <w:p w:rsidR="00075FD4" w:rsidRDefault="007029ED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 xml:space="preserve">-углавном је пасиван у гру- </w:t>
            </w:r>
            <w:r>
              <w:rPr>
                <w:spacing w:val="-4"/>
                <w:sz w:val="28"/>
              </w:rPr>
              <w:t>пи.</w:t>
            </w:r>
          </w:p>
        </w:tc>
        <w:tc>
          <w:tcPr>
            <w:tcW w:w="1702" w:type="dxa"/>
          </w:tcPr>
          <w:p w:rsidR="00075FD4" w:rsidRDefault="007029ED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ind w:right="92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незаинте- </w:t>
            </w:r>
            <w:r>
              <w:rPr>
                <w:sz w:val="28"/>
              </w:rPr>
              <w:t xml:space="preserve">ресован за рад, омета </w:t>
            </w:r>
            <w:r>
              <w:rPr>
                <w:spacing w:val="-2"/>
                <w:sz w:val="28"/>
              </w:rPr>
              <w:t>друге;</w:t>
            </w:r>
          </w:p>
          <w:p w:rsidR="00075FD4" w:rsidRDefault="007029ED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ind w:right="93" w:firstLine="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потстица- </w:t>
            </w:r>
            <w:r>
              <w:rPr>
                <w:sz w:val="28"/>
              </w:rPr>
              <w:t xml:space="preserve">ње и помоћ га не моти- вишу у ра- </w:t>
            </w:r>
            <w:r>
              <w:rPr>
                <w:spacing w:val="-4"/>
                <w:sz w:val="28"/>
              </w:rPr>
              <w:t>ду;</w:t>
            </w:r>
          </w:p>
          <w:p w:rsidR="00075FD4" w:rsidRDefault="007029ED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поштује правила по- нашања у </w:t>
            </w:r>
            <w:r>
              <w:rPr>
                <w:spacing w:val="-2"/>
                <w:sz w:val="28"/>
              </w:rPr>
              <w:t>групи;</w:t>
            </w:r>
          </w:p>
          <w:p w:rsidR="00075FD4" w:rsidRDefault="007029ED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  <w:tab w:val="left" w:pos="933"/>
              </w:tabs>
              <w:ind w:right="94" w:firstLine="0"/>
              <w:jc w:val="left"/>
              <w:rPr>
                <w:sz w:val="28"/>
              </w:rPr>
            </w:pPr>
            <w:r>
              <w:rPr>
                <w:sz w:val="28"/>
              </w:rPr>
              <w:t>тражи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пу- ну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пажњу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индивидуа- </w:t>
            </w:r>
            <w:r>
              <w:rPr>
                <w:spacing w:val="-4"/>
                <w:sz w:val="28"/>
              </w:rPr>
              <w:t>лан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прис- туп.</w:t>
            </w:r>
          </w:p>
        </w:tc>
      </w:tr>
    </w:tbl>
    <w:p w:rsidR="00075FD4" w:rsidRDefault="00075FD4">
      <w:pPr>
        <w:pStyle w:val="TableParagraph"/>
        <w:jc w:val="left"/>
        <w:rPr>
          <w:sz w:val="28"/>
        </w:rPr>
        <w:sectPr w:rsidR="00075FD4">
          <w:type w:val="continuous"/>
          <w:pgSz w:w="15840" w:h="12240" w:orient="landscape"/>
          <w:pgMar w:top="800" w:right="360" w:bottom="280" w:left="360" w:header="720" w:footer="720" w:gutter="0"/>
          <w:cols w:space="720"/>
        </w:sectPr>
      </w:pPr>
    </w:p>
    <w:p w:rsidR="00075FD4" w:rsidRDefault="007029ED">
      <w:pPr>
        <w:pStyle w:val="BodyText"/>
        <w:spacing w:before="65"/>
        <w:ind w:left="791"/>
      </w:pPr>
      <w:r>
        <w:lastRenderedPageBreak/>
        <w:t>Петнаестоминутне</w:t>
      </w:r>
      <w:r>
        <w:rPr>
          <w:spacing w:val="40"/>
        </w:rPr>
        <w:t xml:space="preserve"> </w:t>
      </w:r>
      <w:r>
        <w:t>провере</w:t>
      </w:r>
      <w:r>
        <w:rPr>
          <w:spacing w:val="73"/>
        </w:rPr>
        <w:t xml:space="preserve"> </w:t>
      </w:r>
      <w:r>
        <w:t>знања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морају</w:t>
      </w:r>
      <w:r>
        <w:rPr>
          <w:spacing w:val="40"/>
        </w:rPr>
        <w:t xml:space="preserve"> </w:t>
      </w:r>
      <w:r>
        <w:t>бити</w:t>
      </w:r>
      <w:r>
        <w:rPr>
          <w:spacing w:val="40"/>
        </w:rPr>
        <w:t xml:space="preserve"> </w:t>
      </w:r>
      <w:r>
        <w:t>унапред</w:t>
      </w:r>
      <w:r>
        <w:rPr>
          <w:spacing w:val="40"/>
        </w:rPr>
        <w:t xml:space="preserve"> </w:t>
      </w:r>
      <w:r>
        <w:t>најављене.</w:t>
      </w:r>
      <w:r>
        <w:rPr>
          <w:spacing w:val="40"/>
        </w:rPr>
        <w:t xml:space="preserve"> </w:t>
      </w:r>
      <w:r>
        <w:t>Резултате</w:t>
      </w:r>
      <w:r>
        <w:rPr>
          <w:spacing w:val="40"/>
        </w:rPr>
        <w:t xml:space="preserve"> </w:t>
      </w:r>
      <w:r>
        <w:t>петнаестоминутне</w:t>
      </w:r>
      <w:r>
        <w:rPr>
          <w:spacing w:val="40"/>
        </w:rPr>
        <w:t xml:space="preserve"> </w:t>
      </w:r>
      <w:r>
        <w:t>провере</w:t>
      </w:r>
      <w:r>
        <w:rPr>
          <w:spacing w:val="80"/>
        </w:rPr>
        <w:t xml:space="preserve"> </w:t>
      </w:r>
      <w:r>
        <w:t>наставник уписује у педагошку свеску, а за извођење оцене су неопходне најмање три такве провере.</w:t>
      </w:r>
    </w:p>
    <w:p w:rsidR="00075FD4" w:rsidRDefault="00075FD4">
      <w:pPr>
        <w:pStyle w:val="BodyText"/>
        <w:rPr>
          <w:sz w:val="20"/>
        </w:rPr>
      </w:pPr>
    </w:p>
    <w:p w:rsidR="00075FD4" w:rsidRDefault="00075FD4">
      <w:pPr>
        <w:pStyle w:val="BodyText"/>
        <w:spacing w:before="119" w:after="1"/>
        <w:rPr>
          <w:sz w:val="20"/>
        </w:rPr>
      </w:pPr>
    </w:p>
    <w:tbl>
      <w:tblPr>
        <w:tblW w:w="0" w:type="auto"/>
        <w:tblInd w:w="1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8"/>
        <w:gridCol w:w="2758"/>
      </w:tblGrid>
      <w:tr w:rsidR="00075FD4">
        <w:trPr>
          <w:trHeight w:val="645"/>
        </w:trPr>
        <w:tc>
          <w:tcPr>
            <w:tcW w:w="2758" w:type="dxa"/>
          </w:tcPr>
          <w:p w:rsidR="00075FD4" w:rsidRDefault="007029ED">
            <w:pPr>
              <w:pStyle w:val="TableParagraph"/>
              <w:ind w:left="0" w:right="93"/>
              <w:jc w:val="right"/>
              <w:rPr>
                <w:b/>
                <w:sz w:val="28"/>
              </w:rPr>
            </w:pPr>
            <w:r>
              <w:rPr>
                <w:b/>
                <w:color w:val="161616"/>
                <w:spacing w:val="-2"/>
                <w:sz w:val="28"/>
              </w:rPr>
              <w:t>Оцена</w:t>
            </w:r>
          </w:p>
        </w:tc>
        <w:tc>
          <w:tcPr>
            <w:tcW w:w="2758" w:type="dxa"/>
          </w:tcPr>
          <w:p w:rsidR="00075FD4" w:rsidRDefault="007029ED">
            <w:pPr>
              <w:pStyle w:val="TableParagraph"/>
              <w:spacing w:line="322" w:lineRule="exact"/>
              <w:ind w:left="337" w:firstLine="652"/>
              <w:jc w:val="left"/>
              <w:rPr>
                <w:b/>
                <w:sz w:val="28"/>
              </w:rPr>
            </w:pPr>
            <w:r>
              <w:rPr>
                <w:b/>
                <w:color w:val="161616"/>
                <w:sz w:val="28"/>
              </w:rPr>
              <w:t>Опис</w:t>
            </w:r>
            <w:r>
              <w:rPr>
                <w:b/>
                <w:color w:val="161616"/>
                <w:spacing w:val="-15"/>
                <w:sz w:val="28"/>
              </w:rPr>
              <w:t xml:space="preserve"> </w:t>
            </w:r>
            <w:r>
              <w:rPr>
                <w:b/>
                <w:color w:val="161616"/>
                <w:sz w:val="28"/>
              </w:rPr>
              <w:t>оцене</w:t>
            </w:r>
            <w:r>
              <w:rPr>
                <w:b/>
                <w:color w:val="161616"/>
                <w:spacing w:val="-15"/>
                <w:sz w:val="28"/>
              </w:rPr>
              <w:t xml:space="preserve"> </w:t>
            </w:r>
            <w:r>
              <w:rPr>
                <w:b/>
                <w:color w:val="161616"/>
                <w:sz w:val="28"/>
              </w:rPr>
              <w:t>– проценат</w:t>
            </w:r>
            <w:r>
              <w:rPr>
                <w:b/>
                <w:color w:val="161616"/>
                <w:spacing w:val="-6"/>
                <w:sz w:val="28"/>
              </w:rPr>
              <w:t xml:space="preserve"> </w:t>
            </w:r>
            <w:r>
              <w:rPr>
                <w:b/>
                <w:color w:val="161616"/>
                <w:spacing w:val="-2"/>
                <w:sz w:val="28"/>
              </w:rPr>
              <w:t>(бодови)</w:t>
            </w:r>
          </w:p>
        </w:tc>
      </w:tr>
      <w:tr w:rsidR="00075FD4">
        <w:trPr>
          <w:trHeight w:val="390"/>
        </w:trPr>
        <w:tc>
          <w:tcPr>
            <w:tcW w:w="2758" w:type="dxa"/>
          </w:tcPr>
          <w:p w:rsidR="00075FD4" w:rsidRDefault="007029ED">
            <w:pPr>
              <w:pStyle w:val="TableParagraph"/>
              <w:spacing w:line="320" w:lineRule="exact"/>
              <w:ind w:left="0" w:right="91"/>
              <w:jc w:val="right"/>
              <w:rPr>
                <w:b/>
                <w:sz w:val="28"/>
              </w:rPr>
            </w:pPr>
            <w:r>
              <w:rPr>
                <w:b/>
                <w:color w:val="161616"/>
                <w:sz w:val="28"/>
              </w:rPr>
              <w:t>Одличан</w:t>
            </w:r>
            <w:r>
              <w:rPr>
                <w:b/>
                <w:color w:val="161616"/>
                <w:spacing w:val="-3"/>
                <w:sz w:val="28"/>
              </w:rPr>
              <w:t xml:space="preserve"> </w:t>
            </w:r>
            <w:r>
              <w:rPr>
                <w:b/>
                <w:color w:val="161616"/>
                <w:spacing w:val="-5"/>
                <w:sz w:val="28"/>
              </w:rPr>
              <w:t>(5)</w:t>
            </w:r>
          </w:p>
        </w:tc>
        <w:tc>
          <w:tcPr>
            <w:tcW w:w="2758" w:type="dxa"/>
          </w:tcPr>
          <w:p w:rsidR="00075FD4" w:rsidRDefault="00DF36A6">
            <w:pPr>
              <w:pStyle w:val="TableParagraph"/>
              <w:spacing w:line="320" w:lineRule="exact"/>
              <w:ind w:left="0" w:right="91"/>
              <w:jc w:val="right"/>
              <w:rPr>
                <w:b/>
                <w:sz w:val="28"/>
              </w:rPr>
            </w:pPr>
            <w:r>
              <w:rPr>
                <w:b/>
                <w:color w:val="161616"/>
                <w:sz w:val="28"/>
              </w:rPr>
              <w:t>86</w:t>
            </w:r>
            <w:bookmarkStart w:id="0" w:name="_GoBack"/>
            <w:bookmarkEnd w:id="0"/>
            <w:r w:rsidR="007029ED">
              <w:rPr>
                <w:b/>
                <w:color w:val="161616"/>
                <w:sz w:val="28"/>
              </w:rPr>
              <w:t>-100</w:t>
            </w:r>
            <w:r w:rsidR="007029ED">
              <w:rPr>
                <w:b/>
                <w:color w:val="161616"/>
                <w:spacing w:val="-2"/>
                <w:sz w:val="28"/>
              </w:rPr>
              <w:t xml:space="preserve"> </w:t>
            </w:r>
            <w:r w:rsidR="007029ED">
              <w:rPr>
                <w:b/>
                <w:color w:val="161616"/>
                <w:spacing w:val="-10"/>
                <w:sz w:val="28"/>
              </w:rPr>
              <w:t>%</w:t>
            </w:r>
          </w:p>
        </w:tc>
      </w:tr>
      <w:tr w:rsidR="00075FD4">
        <w:trPr>
          <w:trHeight w:val="414"/>
        </w:trPr>
        <w:tc>
          <w:tcPr>
            <w:tcW w:w="2758" w:type="dxa"/>
          </w:tcPr>
          <w:p w:rsidR="00075FD4" w:rsidRDefault="007029ED">
            <w:pPr>
              <w:pStyle w:val="TableParagraph"/>
              <w:spacing w:line="320" w:lineRule="exact"/>
              <w:ind w:left="0" w:right="91"/>
              <w:jc w:val="right"/>
              <w:rPr>
                <w:b/>
                <w:sz w:val="28"/>
              </w:rPr>
            </w:pPr>
            <w:r>
              <w:rPr>
                <w:b/>
                <w:color w:val="161616"/>
                <w:sz w:val="28"/>
              </w:rPr>
              <w:t>Врло</w:t>
            </w:r>
            <w:r>
              <w:rPr>
                <w:b/>
                <w:color w:val="161616"/>
                <w:spacing w:val="-2"/>
                <w:sz w:val="28"/>
              </w:rPr>
              <w:t xml:space="preserve"> </w:t>
            </w:r>
            <w:r>
              <w:rPr>
                <w:b/>
                <w:color w:val="161616"/>
                <w:sz w:val="28"/>
              </w:rPr>
              <w:t>добар</w:t>
            </w:r>
            <w:r>
              <w:rPr>
                <w:b/>
                <w:color w:val="161616"/>
                <w:spacing w:val="-3"/>
                <w:sz w:val="28"/>
              </w:rPr>
              <w:t xml:space="preserve"> </w:t>
            </w:r>
            <w:r>
              <w:rPr>
                <w:b/>
                <w:color w:val="161616"/>
                <w:spacing w:val="-5"/>
                <w:sz w:val="28"/>
              </w:rPr>
              <w:t>(4)</w:t>
            </w:r>
          </w:p>
        </w:tc>
        <w:tc>
          <w:tcPr>
            <w:tcW w:w="2758" w:type="dxa"/>
          </w:tcPr>
          <w:p w:rsidR="00075FD4" w:rsidRDefault="00DF36A6">
            <w:pPr>
              <w:pStyle w:val="TableParagraph"/>
              <w:spacing w:line="320" w:lineRule="exact"/>
              <w:ind w:left="0" w:right="93"/>
              <w:jc w:val="right"/>
              <w:rPr>
                <w:b/>
                <w:sz w:val="28"/>
              </w:rPr>
            </w:pPr>
            <w:r>
              <w:rPr>
                <w:b/>
                <w:color w:val="161616"/>
                <w:sz w:val="28"/>
              </w:rPr>
              <w:t>70-85</w:t>
            </w:r>
            <w:r w:rsidR="007029ED">
              <w:rPr>
                <w:b/>
                <w:color w:val="161616"/>
                <w:spacing w:val="-2"/>
                <w:sz w:val="28"/>
              </w:rPr>
              <w:t xml:space="preserve"> </w:t>
            </w:r>
            <w:r w:rsidR="007029ED">
              <w:rPr>
                <w:b/>
                <w:color w:val="161616"/>
                <w:spacing w:val="-10"/>
                <w:sz w:val="28"/>
              </w:rPr>
              <w:t>%</w:t>
            </w:r>
          </w:p>
        </w:tc>
      </w:tr>
      <w:tr w:rsidR="00075FD4">
        <w:trPr>
          <w:trHeight w:val="390"/>
        </w:trPr>
        <w:tc>
          <w:tcPr>
            <w:tcW w:w="2758" w:type="dxa"/>
          </w:tcPr>
          <w:p w:rsidR="00075FD4" w:rsidRDefault="007029ED">
            <w:pPr>
              <w:pStyle w:val="TableParagraph"/>
              <w:spacing w:line="320" w:lineRule="exact"/>
              <w:ind w:left="0" w:right="92"/>
              <w:jc w:val="right"/>
              <w:rPr>
                <w:b/>
                <w:sz w:val="28"/>
              </w:rPr>
            </w:pPr>
            <w:r>
              <w:rPr>
                <w:b/>
                <w:color w:val="161616"/>
                <w:sz w:val="28"/>
              </w:rPr>
              <w:t>Добар</w:t>
            </w:r>
            <w:r>
              <w:rPr>
                <w:b/>
                <w:color w:val="161616"/>
                <w:spacing w:val="-4"/>
                <w:sz w:val="28"/>
              </w:rPr>
              <w:t xml:space="preserve"> </w:t>
            </w:r>
            <w:r>
              <w:rPr>
                <w:b/>
                <w:color w:val="161616"/>
                <w:spacing w:val="-5"/>
                <w:sz w:val="28"/>
              </w:rPr>
              <w:t>(3)</w:t>
            </w:r>
          </w:p>
        </w:tc>
        <w:tc>
          <w:tcPr>
            <w:tcW w:w="2758" w:type="dxa"/>
          </w:tcPr>
          <w:p w:rsidR="00075FD4" w:rsidRDefault="00DF36A6">
            <w:pPr>
              <w:pStyle w:val="TableParagraph"/>
              <w:spacing w:line="320" w:lineRule="exact"/>
              <w:ind w:left="0" w:right="93"/>
              <w:jc w:val="right"/>
              <w:rPr>
                <w:b/>
                <w:sz w:val="28"/>
              </w:rPr>
            </w:pPr>
            <w:r>
              <w:rPr>
                <w:b/>
                <w:color w:val="161616"/>
                <w:sz w:val="28"/>
              </w:rPr>
              <w:t>50-69</w:t>
            </w:r>
            <w:r w:rsidR="007029ED">
              <w:rPr>
                <w:b/>
                <w:color w:val="161616"/>
                <w:spacing w:val="-2"/>
                <w:sz w:val="28"/>
              </w:rPr>
              <w:t xml:space="preserve"> </w:t>
            </w:r>
            <w:r w:rsidR="007029ED">
              <w:rPr>
                <w:b/>
                <w:color w:val="161616"/>
                <w:spacing w:val="-10"/>
                <w:sz w:val="28"/>
              </w:rPr>
              <w:t>%</w:t>
            </w:r>
          </w:p>
        </w:tc>
      </w:tr>
      <w:tr w:rsidR="00075FD4">
        <w:trPr>
          <w:trHeight w:val="414"/>
        </w:trPr>
        <w:tc>
          <w:tcPr>
            <w:tcW w:w="2758" w:type="dxa"/>
          </w:tcPr>
          <w:p w:rsidR="00075FD4" w:rsidRDefault="007029ED">
            <w:pPr>
              <w:pStyle w:val="TableParagraph"/>
              <w:spacing w:line="320" w:lineRule="exact"/>
              <w:ind w:left="0" w:right="94"/>
              <w:jc w:val="right"/>
              <w:rPr>
                <w:b/>
                <w:sz w:val="28"/>
              </w:rPr>
            </w:pPr>
            <w:r>
              <w:rPr>
                <w:b/>
                <w:color w:val="161616"/>
                <w:sz w:val="28"/>
              </w:rPr>
              <w:t>Довољан</w:t>
            </w:r>
            <w:r>
              <w:rPr>
                <w:b/>
                <w:color w:val="161616"/>
                <w:spacing w:val="-8"/>
                <w:sz w:val="28"/>
              </w:rPr>
              <w:t xml:space="preserve"> </w:t>
            </w:r>
            <w:r>
              <w:rPr>
                <w:b/>
                <w:color w:val="161616"/>
                <w:spacing w:val="-5"/>
                <w:sz w:val="28"/>
              </w:rPr>
              <w:t>(2)</w:t>
            </w:r>
          </w:p>
        </w:tc>
        <w:tc>
          <w:tcPr>
            <w:tcW w:w="2758" w:type="dxa"/>
          </w:tcPr>
          <w:p w:rsidR="00075FD4" w:rsidRDefault="00DF36A6">
            <w:pPr>
              <w:pStyle w:val="TableParagraph"/>
              <w:spacing w:line="320" w:lineRule="exact"/>
              <w:ind w:left="0" w:right="93"/>
              <w:jc w:val="right"/>
              <w:rPr>
                <w:b/>
                <w:sz w:val="28"/>
              </w:rPr>
            </w:pPr>
            <w:r>
              <w:rPr>
                <w:b/>
                <w:color w:val="161616"/>
                <w:sz w:val="28"/>
              </w:rPr>
              <w:t>30-49</w:t>
            </w:r>
            <w:r w:rsidR="007029ED">
              <w:rPr>
                <w:b/>
                <w:color w:val="161616"/>
                <w:spacing w:val="-2"/>
                <w:sz w:val="28"/>
              </w:rPr>
              <w:t xml:space="preserve"> </w:t>
            </w:r>
            <w:r w:rsidR="007029ED">
              <w:rPr>
                <w:b/>
                <w:color w:val="161616"/>
                <w:spacing w:val="-10"/>
                <w:sz w:val="28"/>
              </w:rPr>
              <w:t>%</w:t>
            </w:r>
          </w:p>
        </w:tc>
      </w:tr>
      <w:tr w:rsidR="00075FD4">
        <w:trPr>
          <w:trHeight w:val="417"/>
        </w:trPr>
        <w:tc>
          <w:tcPr>
            <w:tcW w:w="2758" w:type="dxa"/>
          </w:tcPr>
          <w:p w:rsidR="00075FD4" w:rsidRDefault="007029ED">
            <w:pPr>
              <w:pStyle w:val="TableParagraph"/>
              <w:spacing w:line="320" w:lineRule="exact"/>
              <w:ind w:left="0" w:right="92"/>
              <w:jc w:val="right"/>
              <w:rPr>
                <w:b/>
                <w:sz w:val="28"/>
              </w:rPr>
            </w:pPr>
            <w:r>
              <w:rPr>
                <w:b/>
                <w:color w:val="161616"/>
                <w:sz w:val="28"/>
              </w:rPr>
              <w:t>Недовољан</w:t>
            </w:r>
            <w:r>
              <w:rPr>
                <w:b/>
                <w:color w:val="161616"/>
                <w:spacing w:val="-7"/>
                <w:sz w:val="28"/>
              </w:rPr>
              <w:t xml:space="preserve"> </w:t>
            </w:r>
            <w:r>
              <w:rPr>
                <w:b/>
                <w:color w:val="161616"/>
                <w:spacing w:val="-5"/>
                <w:sz w:val="28"/>
              </w:rPr>
              <w:t>(1)</w:t>
            </w:r>
          </w:p>
        </w:tc>
        <w:tc>
          <w:tcPr>
            <w:tcW w:w="2758" w:type="dxa"/>
          </w:tcPr>
          <w:p w:rsidR="00075FD4" w:rsidRDefault="00DF36A6">
            <w:pPr>
              <w:pStyle w:val="TableParagraph"/>
              <w:spacing w:line="320" w:lineRule="exact"/>
              <w:ind w:left="0" w:right="94"/>
              <w:jc w:val="right"/>
              <w:rPr>
                <w:b/>
                <w:sz w:val="28"/>
              </w:rPr>
            </w:pPr>
            <w:r>
              <w:rPr>
                <w:b/>
                <w:color w:val="161616"/>
                <w:sz w:val="28"/>
              </w:rPr>
              <w:t>0-29</w:t>
            </w:r>
            <w:r w:rsidR="007029ED">
              <w:rPr>
                <w:b/>
                <w:color w:val="161616"/>
                <w:spacing w:val="-2"/>
                <w:sz w:val="28"/>
              </w:rPr>
              <w:t xml:space="preserve"> </w:t>
            </w:r>
            <w:r w:rsidR="007029ED">
              <w:rPr>
                <w:b/>
                <w:color w:val="161616"/>
                <w:spacing w:val="-10"/>
                <w:sz w:val="28"/>
              </w:rPr>
              <w:t>%</w:t>
            </w:r>
          </w:p>
        </w:tc>
      </w:tr>
    </w:tbl>
    <w:p w:rsidR="00075FD4" w:rsidRDefault="00075FD4">
      <w:pPr>
        <w:pStyle w:val="BodyText"/>
        <w:ind w:right="786"/>
        <w:jc w:val="right"/>
      </w:pPr>
    </w:p>
    <w:sectPr w:rsidR="00075FD4">
      <w:pgSz w:w="15840" w:h="12240" w:orient="landscape"/>
      <w:pgMar w:top="9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0489"/>
    <w:multiLevelType w:val="hybridMultilevel"/>
    <w:tmpl w:val="601EB92A"/>
    <w:lvl w:ilvl="0" w:tplc="1E9208CC">
      <w:numFmt w:val="bullet"/>
      <w:lvlText w:val="-"/>
      <w:lvlJc w:val="left"/>
      <w:pPr>
        <w:ind w:left="108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C2584B14">
      <w:numFmt w:val="bullet"/>
      <w:lvlText w:val="•"/>
      <w:lvlJc w:val="left"/>
      <w:pPr>
        <w:ind w:left="309" w:hanging="218"/>
      </w:pPr>
      <w:rPr>
        <w:rFonts w:hint="default"/>
        <w:lang w:eastAsia="en-US" w:bidi="ar-SA"/>
      </w:rPr>
    </w:lvl>
    <w:lvl w:ilvl="2" w:tplc="A7CCEFB6">
      <w:numFmt w:val="bullet"/>
      <w:lvlText w:val="•"/>
      <w:lvlJc w:val="left"/>
      <w:pPr>
        <w:ind w:left="518" w:hanging="218"/>
      </w:pPr>
      <w:rPr>
        <w:rFonts w:hint="default"/>
        <w:lang w:eastAsia="en-US" w:bidi="ar-SA"/>
      </w:rPr>
    </w:lvl>
    <w:lvl w:ilvl="3" w:tplc="DBFCCA9C">
      <w:numFmt w:val="bullet"/>
      <w:lvlText w:val="•"/>
      <w:lvlJc w:val="left"/>
      <w:pPr>
        <w:ind w:left="727" w:hanging="218"/>
      </w:pPr>
      <w:rPr>
        <w:rFonts w:hint="default"/>
        <w:lang w:eastAsia="en-US" w:bidi="ar-SA"/>
      </w:rPr>
    </w:lvl>
    <w:lvl w:ilvl="4" w:tplc="50AAEAA0">
      <w:numFmt w:val="bullet"/>
      <w:lvlText w:val="•"/>
      <w:lvlJc w:val="left"/>
      <w:pPr>
        <w:ind w:left="936" w:hanging="218"/>
      </w:pPr>
      <w:rPr>
        <w:rFonts w:hint="default"/>
        <w:lang w:eastAsia="en-US" w:bidi="ar-SA"/>
      </w:rPr>
    </w:lvl>
    <w:lvl w:ilvl="5" w:tplc="8E8C187C">
      <w:numFmt w:val="bullet"/>
      <w:lvlText w:val="•"/>
      <w:lvlJc w:val="left"/>
      <w:pPr>
        <w:ind w:left="1145" w:hanging="218"/>
      </w:pPr>
      <w:rPr>
        <w:rFonts w:hint="default"/>
        <w:lang w:eastAsia="en-US" w:bidi="ar-SA"/>
      </w:rPr>
    </w:lvl>
    <w:lvl w:ilvl="6" w:tplc="A5182678">
      <w:numFmt w:val="bullet"/>
      <w:lvlText w:val="•"/>
      <w:lvlJc w:val="left"/>
      <w:pPr>
        <w:ind w:left="1354" w:hanging="218"/>
      </w:pPr>
      <w:rPr>
        <w:rFonts w:hint="default"/>
        <w:lang w:eastAsia="en-US" w:bidi="ar-SA"/>
      </w:rPr>
    </w:lvl>
    <w:lvl w:ilvl="7" w:tplc="37A051C0">
      <w:numFmt w:val="bullet"/>
      <w:lvlText w:val="•"/>
      <w:lvlJc w:val="left"/>
      <w:pPr>
        <w:ind w:left="1563" w:hanging="218"/>
      </w:pPr>
      <w:rPr>
        <w:rFonts w:hint="default"/>
        <w:lang w:eastAsia="en-US" w:bidi="ar-SA"/>
      </w:rPr>
    </w:lvl>
    <w:lvl w:ilvl="8" w:tplc="B352C49E">
      <w:numFmt w:val="bullet"/>
      <w:lvlText w:val="•"/>
      <w:lvlJc w:val="left"/>
      <w:pPr>
        <w:ind w:left="1772" w:hanging="218"/>
      </w:pPr>
      <w:rPr>
        <w:rFonts w:hint="default"/>
        <w:lang w:eastAsia="en-US" w:bidi="ar-SA"/>
      </w:rPr>
    </w:lvl>
  </w:abstractNum>
  <w:abstractNum w:abstractNumId="1" w15:restartNumberingAfterBreak="0">
    <w:nsid w:val="05BF1017"/>
    <w:multiLevelType w:val="hybridMultilevel"/>
    <w:tmpl w:val="FBF6C7B4"/>
    <w:lvl w:ilvl="0" w:tplc="E7180A10">
      <w:numFmt w:val="bullet"/>
      <w:lvlText w:val="-"/>
      <w:lvlJc w:val="left"/>
      <w:pPr>
        <w:ind w:left="1026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50DA2070">
      <w:numFmt w:val="bullet"/>
      <w:lvlText w:val="•"/>
      <w:lvlJc w:val="left"/>
      <w:pPr>
        <w:ind w:left="2430" w:hanging="165"/>
      </w:pPr>
      <w:rPr>
        <w:rFonts w:hint="default"/>
        <w:lang w:eastAsia="en-US" w:bidi="ar-SA"/>
      </w:rPr>
    </w:lvl>
    <w:lvl w:ilvl="2" w:tplc="D78816AC">
      <w:numFmt w:val="bullet"/>
      <w:lvlText w:val="•"/>
      <w:lvlJc w:val="left"/>
      <w:pPr>
        <w:ind w:left="3840" w:hanging="165"/>
      </w:pPr>
      <w:rPr>
        <w:rFonts w:hint="default"/>
        <w:lang w:eastAsia="en-US" w:bidi="ar-SA"/>
      </w:rPr>
    </w:lvl>
    <w:lvl w:ilvl="3" w:tplc="0A5CD328">
      <w:numFmt w:val="bullet"/>
      <w:lvlText w:val="•"/>
      <w:lvlJc w:val="left"/>
      <w:pPr>
        <w:ind w:left="5250" w:hanging="165"/>
      </w:pPr>
      <w:rPr>
        <w:rFonts w:hint="default"/>
        <w:lang w:eastAsia="en-US" w:bidi="ar-SA"/>
      </w:rPr>
    </w:lvl>
    <w:lvl w:ilvl="4" w:tplc="389873E2">
      <w:numFmt w:val="bullet"/>
      <w:lvlText w:val="•"/>
      <w:lvlJc w:val="left"/>
      <w:pPr>
        <w:ind w:left="6660" w:hanging="165"/>
      </w:pPr>
      <w:rPr>
        <w:rFonts w:hint="default"/>
        <w:lang w:eastAsia="en-US" w:bidi="ar-SA"/>
      </w:rPr>
    </w:lvl>
    <w:lvl w:ilvl="5" w:tplc="05F01F7E">
      <w:numFmt w:val="bullet"/>
      <w:lvlText w:val="•"/>
      <w:lvlJc w:val="left"/>
      <w:pPr>
        <w:ind w:left="8070" w:hanging="165"/>
      </w:pPr>
      <w:rPr>
        <w:rFonts w:hint="default"/>
        <w:lang w:eastAsia="en-US" w:bidi="ar-SA"/>
      </w:rPr>
    </w:lvl>
    <w:lvl w:ilvl="6" w:tplc="8E64F65E">
      <w:numFmt w:val="bullet"/>
      <w:lvlText w:val="•"/>
      <w:lvlJc w:val="left"/>
      <w:pPr>
        <w:ind w:left="9480" w:hanging="165"/>
      </w:pPr>
      <w:rPr>
        <w:rFonts w:hint="default"/>
        <w:lang w:eastAsia="en-US" w:bidi="ar-SA"/>
      </w:rPr>
    </w:lvl>
    <w:lvl w:ilvl="7" w:tplc="06C890D4">
      <w:numFmt w:val="bullet"/>
      <w:lvlText w:val="•"/>
      <w:lvlJc w:val="left"/>
      <w:pPr>
        <w:ind w:left="10890" w:hanging="165"/>
      </w:pPr>
      <w:rPr>
        <w:rFonts w:hint="default"/>
        <w:lang w:eastAsia="en-US" w:bidi="ar-SA"/>
      </w:rPr>
    </w:lvl>
    <w:lvl w:ilvl="8" w:tplc="B4DE298E">
      <w:numFmt w:val="bullet"/>
      <w:lvlText w:val="•"/>
      <w:lvlJc w:val="left"/>
      <w:pPr>
        <w:ind w:left="12300" w:hanging="165"/>
      </w:pPr>
      <w:rPr>
        <w:rFonts w:hint="default"/>
        <w:lang w:eastAsia="en-US" w:bidi="ar-SA"/>
      </w:rPr>
    </w:lvl>
  </w:abstractNum>
  <w:abstractNum w:abstractNumId="2" w15:restartNumberingAfterBreak="0">
    <w:nsid w:val="09D27143"/>
    <w:multiLevelType w:val="hybridMultilevel"/>
    <w:tmpl w:val="E52A3896"/>
    <w:lvl w:ilvl="0" w:tplc="209416E6">
      <w:numFmt w:val="bullet"/>
      <w:lvlText w:val="-"/>
      <w:lvlJc w:val="left"/>
      <w:pPr>
        <w:ind w:left="10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C8BC5BA6">
      <w:numFmt w:val="bullet"/>
      <w:lvlText w:val="•"/>
      <w:lvlJc w:val="left"/>
      <w:pPr>
        <w:ind w:left="315" w:hanging="221"/>
      </w:pPr>
      <w:rPr>
        <w:rFonts w:hint="default"/>
        <w:lang w:eastAsia="en-US" w:bidi="ar-SA"/>
      </w:rPr>
    </w:lvl>
    <w:lvl w:ilvl="2" w:tplc="4298427E">
      <w:numFmt w:val="bullet"/>
      <w:lvlText w:val="•"/>
      <w:lvlJc w:val="left"/>
      <w:pPr>
        <w:ind w:left="531" w:hanging="221"/>
      </w:pPr>
      <w:rPr>
        <w:rFonts w:hint="default"/>
        <w:lang w:eastAsia="en-US" w:bidi="ar-SA"/>
      </w:rPr>
    </w:lvl>
    <w:lvl w:ilvl="3" w:tplc="66822398">
      <w:numFmt w:val="bullet"/>
      <w:lvlText w:val="•"/>
      <w:lvlJc w:val="left"/>
      <w:pPr>
        <w:ind w:left="747" w:hanging="221"/>
      </w:pPr>
      <w:rPr>
        <w:rFonts w:hint="default"/>
        <w:lang w:eastAsia="en-US" w:bidi="ar-SA"/>
      </w:rPr>
    </w:lvl>
    <w:lvl w:ilvl="4" w:tplc="F95CE86C">
      <w:numFmt w:val="bullet"/>
      <w:lvlText w:val="•"/>
      <w:lvlJc w:val="left"/>
      <w:pPr>
        <w:ind w:left="963" w:hanging="221"/>
      </w:pPr>
      <w:rPr>
        <w:rFonts w:hint="default"/>
        <w:lang w:eastAsia="en-US" w:bidi="ar-SA"/>
      </w:rPr>
    </w:lvl>
    <w:lvl w:ilvl="5" w:tplc="179641E4">
      <w:numFmt w:val="bullet"/>
      <w:lvlText w:val="•"/>
      <w:lvlJc w:val="left"/>
      <w:pPr>
        <w:ind w:left="1179" w:hanging="221"/>
      </w:pPr>
      <w:rPr>
        <w:rFonts w:hint="default"/>
        <w:lang w:eastAsia="en-US" w:bidi="ar-SA"/>
      </w:rPr>
    </w:lvl>
    <w:lvl w:ilvl="6" w:tplc="1932E2BC">
      <w:numFmt w:val="bullet"/>
      <w:lvlText w:val="•"/>
      <w:lvlJc w:val="left"/>
      <w:pPr>
        <w:ind w:left="1394" w:hanging="221"/>
      </w:pPr>
      <w:rPr>
        <w:rFonts w:hint="default"/>
        <w:lang w:eastAsia="en-US" w:bidi="ar-SA"/>
      </w:rPr>
    </w:lvl>
    <w:lvl w:ilvl="7" w:tplc="C49ACA48">
      <w:numFmt w:val="bullet"/>
      <w:lvlText w:val="•"/>
      <w:lvlJc w:val="left"/>
      <w:pPr>
        <w:ind w:left="1610" w:hanging="221"/>
      </w:pPr>
      <w:rPr>
        <w:rFonts w:hint="default"/>
        <w:lang w:eastAsia="en-US" w:bidi="ar-SA"/>
      </w:rPr>
    </w:lvl>
    <w:lvl w:ilvl="8" w:tplc="DEDAD7AA">
      <w:numFmt w:val="bullet"/>
      <w:lvlText w:val="•"/>
      <w:lvlJc w:val="left"/>
      <w:pPr>
        <w:ind w:left="1826" w:hanging="221"/>
      </w:pPr>
      <w:rPr>
        <w:rFonts w:hint="default"/>
        <w:lang w:eastAsia="en-US" w:bidi="ar-SA"/>
      </w:rPr>
    </w:lvl>
  </w:abstractNum>
  <w:abstractNum w:abstractNumId="3" w15:restartNumberingAfterBreak="0">
    <w:nsid w:val="0EA335FD"/>
    <w:multiLevelType w:val="hybridMultilevel"/>
    <w:tmpl w:val="DE60B166"/>
    <w:lvl w:ilvl="0" w:tplc="2CC29242">
      <w:numFmt w:val="bullet"/>
      <w:lvlText w:val="-"/>
      <w:lvlJc w:val="left"/>
      <w:pPr>
        <w:ind w:left="10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6BAC2C96">
      <w:numFmt w:val="bullet"/>
      <w:lvlText w:val="•"/>
      <w:lvlJc w:val="left"/>
      <w:pPr>
        <w:ind w:left="514" w:hanging="226"/>
      </w:pPr>
      <w:rPr>
        <w:rFonts w:hint="default"/>
        <w:lang w:eastAsia="en-US" w:bidi="ar-SA"/>
      </w:rPr>
    </w:lvl>
    <w:lvl w:ilvl="2" w:tplc="D474E6C8">
      <w:numFmt w:val="bullet"/>
      <w:lvlText w:val="•"/>
      <w:lvlJc w:val="left"/>
      <w:pPr>
        <w:ind w:left="928" w:hanging="226"/>
      </w:pPr>
      <w:rPr>
        <w:rFonts w:hint="default"/>
        <w:lang w:eastAsia="en-US" w:bidi="ar-SA"/>
      </w:rPr>
    </w:lvl>
    <w:lvl w:ilvl="3" w:tplc="28C44A52">
      <w:numFmt w:val="bullet"/>
      <w:lvlText w:val="•"/>
      <w:lvlJc w:val="left"/>
      <w:pPr>
        <w:ind w:left="1342" w:hanging="226"/>
      </w:pPr>
      <w:rPr>
        <w:rFonts w:hint="default"/>
        <w:lang w:eastAsia="en-US" w:bidi="ar-SA"/>
      </w:rPr>
    </w:lvl>
    <w:lvl w:ilvl="4" w:tplc="ABEE7392">
      <w:numFmt w:val="bullet"/>
      <w:lvlText w:val="•"/>
      <w:lvlJc w:val="left"/>
      <w:pPr>
        <w:ind w:left="1757" w:hanging="226"/>
      </w:pPr>
      <w:rPr>
        <w:rFonts w:hint="default"/>
        <w:lang w:eastAsia="en-US" w:bidi="ar-SA"/>
      </w:rPr>
    </w:lvl>
    <w:lvl w:ilvl="5" w:tplc="341A42A4">
      <w:numFmt w:val="bullet"/>
      <w:lvlText w:val="•"/>
      <w:lvlJc w:val="left"/>
      <w:pPr>
        <w:ind w:left="2171" w:hanging="226"/>
      </w:pPr>
      <w:rPr>
        <w:rFonts w:hint="default"/>
        <w:lang w:eastAsia="en-US" w:bidi="ar-SA"/>
      </w:rPr>
    </w:lvl>
    <w:lvl w:ilvl="6" w:tplc="183AA7D8">
      <w:numFmt w:val="bullet"/>
      <w:lvlText w:val="•"/>
      <w:lvlJc w:val="left"/>
      <w:pPr>
        <w:ind w:left="2585" w:hanging="226"/>
      </w:pPr>
      <w:rPr>
        <w:rFonts w:hint="default"/>
        <w:lang w:eastAsia="en-US" w:bidi="ar-SA"/>
      </w:rPr>
    </w:lvl>
    <w:lvl w:ilvl="7" w:tplc="B81EDD42">
      <w:numFmt w:val="bullet"/>
      <w:lvlText w:val="•"/>
      <w:lvlJc w:val="left"/>
      <w:pPr>
        <w:ind w:left="3000" w:hanging="226"/>
      </w:pPr>
      <w:rPr>
        <w:rFonts w:hint="default"/>
        <w:lang w:eastAsia="en-US" w:bidi="ar-SA"/>
      </w:rPr>
    </w:lvl>
    <w:lvl w:ilvl="8" w:tplc="C8B2D1E0">
      <w:numFmt w:val="bullet"/>
      <w:lvlText w:val="•"/>
      <w:lvlJc w:val="left"/>
      <w:pPr>
        <w:ind w:left="3414" w:hanging="226"/>
      </w:pPr>
      <w:rPr>
        <w:rFonts w:hint="default"/>
        <w:lang w:eastAsia="en-US" w:bidi="ar-SA"/>
      </w:rPr>
    </w:lvl>
  </w:abstractNum>
  <w:abstractNum w:abstractNumId="4" w15:restartNumberingAfterBreak="0">
    <w:nsid w:val="0EAD3A72"/>
    <w:multiLevelType w:val="hybridMultilevel"/>
    <w:tmpl w:val="BA0A9BAE"/>
    <w:lvl w:ilvl="0" w:tplc="FAC046F6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CC101C14">
      <w:numFmt w:val="bullet"/>
      <w:lvlText w:val="•"/>
      <w:lvlJc w:val="left"/>
      <w:pPr>
        <w:ind w:left="273" w:hanging="204"/>
      </w:pPr>
      <w:rPr>
        <w:rFonts w:hint="default"/>
        <w:lang w:eastAsia="en-US" w:bidi="ar-SA"/>
      </w:rPr>
    </w:lvl>
    <w:lvl w:ilvl="2" w:tplc="9F38B2A2">
      <w:numFmt w:val="bullet"/>
      <w:lvlText w:val="•"/>
      <w:lvlJc w:val="left"/>
      <w:pPr>
        <w:ind w:left="446" w:hanging="204"/>
      </w:pPr>
      <w:rPr>
        <w:rFonts w:hint="default"/>
        <w:lang w:eastAsia="en-US" w:bidi="ar-SA"/>
      </w:rPr>
    </w:lvl>
    <w:lvl w:ilvl="3" w:tplc="7304F844">
      <w:numFmt w:val="bullet"/>
      <w:lvlText w:val="•"/>
      <w:lvlJc w:val="left"/>
      <w:pPr>
        <w:ind w:left="619" w:hanging="204"/>
      </w:pPr>
      <w:rPr>
        <w:rFonts w:hint="default"/>
        <w:lang w:eastAsia="en-US" w:bidi="ar-SA"/>
      </w:rPr>
    </w:lvl>
    <w:lvl w:ilvl="4" w:tplc="0E984B4E">
      <w:numFmt w:val="bullet"/>
      <w:lvlText w:val="•"/>
      <w:lvlJc w:val="left"/>
      <w:pPr>
        <w:ind w:left="792" w:hanging="204"/>
      </w:pPr>
      <w:rPr>
        <w:rFonts w:hint="default"/>
        <w:lang w:eastAsia="en-US" w:bidi="ar-SA"/>
      </w:rPr>
    </w:lvl>
    <w:lvl w:ilvl="5" w:tplc="6B3E8A96">
      <w:numFmt w:val="bullet"/>
      <w:lvlText w:val="•"/>
      <w:lvlJc w:val="left"/>
      <w:pPr>
        <w:ind w:left="965" w:hanging="204"/>
      </w:pPr>
      <w:rPr>
        <w:rFonts w:hint="default"/>
        <w:lang w:eastAsia="en-US" w:bidi="ar-SA"/>
      </w:rPr>
    </w:lvl>
    <w:lvl w:ilvl="6" w:tplc="45EA8008">
      <w:numFmt w:val="bullet"/>
      <w:lvlText w:val="•"/>
      <w:lvlJc w:val="left"/>
      <w:pPr>
        <w:ind w:left="1138" w:hanging="204"/>
      </w:pPr>
      <w:rPr>
        <w:rFonts w:hint="default"/>
        <w:lang w:eastAsia="en-US" w:bidi="ar-SA"/>
      </w:rPr>
    </w:lvl>
    <w:lvl w:ilvl="7" w:tplc="1CA2B1CE">
      <w:numFmt w:val="bullet"/>
      <w:lvlText w:val="•"/>
      <w:lvlJc w:val="left"/>
      <w:pPr>
        <w:ind w:left="1311" w:hanging="204"/>
      </w:pPr>
      <w:rPr>
        <w:rFonts w:hint="default"/>
        <w:lang w:eastAsia="en-US" w:bidi="ar-SA"/>
      </w:rPr>
    </w:lvl>
    <w:lvl w:ilvl="8" w:tplc="BB0C559E">
      <w:numFmt w:val="bullet"/>
      <w:lvlText w:val="•"/>
      <w:lvlJc w:val="left"/>
      <w:pPr>
        <w:ind w:left="1484" w:hanging="204"/>
      </w:pPr>
      <w:rPr>
        <w:rFonts w:hint="default"/>
        <w:lang w:eastAsia="en-US" w:bidi="ar-SA"/>
      </w:rPr>
    </w:lvl>
  </w:abstractNum>
  <w:abstractNum w:abstractNumId="5" w15:restartNumberingAfterBreak="0">
    <w:nsid w:val="1881412B"/>
    <w:multiLevelType w:val="hybridMultilevel"/>
    <w:tmpl w:val="949A7E0E"/>
    <w:lvl w:ilvl="0" w:tplc="56B8609C">
      <w:numFmt w:val="bullet"/>
      <w:lvlText w:val="-"/>
      <w:lvlJc w:val="left"/>
      <w:pPr>
        <w:ind w:left="105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AC3E7284">
      <w:numFmt w:val="bullet"/>
      <w:lvlText w:val="•"/>
      <w:lvlJc w:val="left"/>
      <w:pPr>
        <w:ind w:left="301" w:hanging="626"/>
      </w:pPr>
      <w:rPr>
        <w:rFonts w:hint="default"/>
        <w:lang w:eastAsia="en-US" w:bidi="ar-SA"/>
      </w:rPr>
    </w:lvl>
    <w:lvl w:ilvl="2" w:tplc="A1803BD6">
      <w:numFmt w:val="bullet"/>
      <w:lvlText w:val="•"/>
      <w:lvlJc w:val="left"/>
      <w:pPr>
        <w:ind w:left="503" w:hanging="626"/>
      </w:pPr>
      <w:rPr>
        <w:rFonts w:hint="default"/>
        <w:lang w:eastAsia="en-US" w:bidi="ar-SA"/>
      </w:rPr>
    </w:lvl>
    <w:lvl w:ilvl="3" w:tplc="E40E8126">
      <w:numFmt w:val="bullet"/>
      <w:lvlText w:val="•"/>
      <w:lvlJc w:val="left"/>
      <w:pPr>
        <w:ind w:left="705" w:hanging="626"/>
      </w:pPr>
      <w:rPr>
        <w:rFonts w:hint="default"/>
        <w:lang w:eastAsia="en-US" w:bidi="ar-SA"/>
      </w:rPr>
    </w:lvl>
    <w:lvl w:ilvl="4" w:tplc="1E38B4E2">
      <w:numFmt w:val="bullet"/>
      <w:lvlText w:val="•"/>
      <w:lvlJc w:val="left"/>
      <w:pPr>
        <w:ind w:left="906" w:hanging="626"/>
      </w:pPr>
      <w:rPr>
        <w:rFonts w:hint="default"/>
        <w:lang w:eastAsia="en-US" w:bidi="ar-SA"/>
      </w:rPr>
    </w:lvl>
    <w:lvl w:ilvl="5" w:tplc="E020D64A">
      <w:numFmt w:val="bullet"/>
      <w:lvlText w:val="•"/>
      <w:lvlJc w:val="left"/>
      <w:pPr>
        <w:ind w:left="1108" w:hanging="626"/>
      </w:pPr>
      <w:rPr>
        <w:rFonts w:hint="default"/>
        <w:lang w:eastAsia="en-US" w:bidi="ar-SA"/>
      </w:rPr>
    </w:lvl>
    <w:lvl w:ilvl="6" w:tplc="5B9CE4FC">
      <w:numFmt w:val="bullet"/>
      <w:lvlText w:val="•"/>
      <w:lvlJc w:val="left"/>
      <w:pPr>
        <w:ind w:left="1310" w:hanging="626"/>
      </w:pPr>
      <w:rPr>
        <w:rFonts w:hint="default"/>
        <w:lang w:eastAsia="en-US" w:bidi="ar-SA"/>
      </w:rPr>
    </w:lvl>
    <w:lvl w:ilvl="7" w:tplc="1430D1BC">
      <w:numFmt w:val="bullet"/>
      <w:lvlText w:val="•"/>
      <w:lvlJc w:val="left"/>
      <w:pPr>
        <w:ind w:left="1511" w:hanging="626"/>
      </w:pPr>
      <w:rPr>
        <w:rFonts w:hint="default"/>
        <w:lang w:eastAsia="en-US" w:bidi="ar-SA"/>
      </w:rPr>
    </w:lvl>
    <w:lvl w:ilvl="8" w:tplc="91F25E9C">
      <w:numFmt w:val="bullet"/>
      <w:lvlText w:val="•"/>
      <w:lvlJc w:val="left"/>
      <w:pPr>
        <w:ind w:left="1713" w:hanging="626"/>
      </w:pPr>
      <w:rPr>
        <w:rFonts w:hint="default"/>
        <w:lang w:eastAsia="en-US" w:bidi="ar-SA"/>
      </w:rPr>
    </w:lvl>
  </w:abstractNum>
  <w:abstractNum w:abstractNumId="6" w15:restartNumberingAfterBreak="0">
    <w:nsid w:val="28CF3C1D"/>
    <w:multiLevelType w:val="hybridMultilevel"/>
    <w:tmpl w:val="BAB89B28"/>
    <w:lvl w:ilvl="0" w:tplc="F73E8CAE">
      <w:numFmt w:val="bullet"/>
      <w:lvlText w:val="-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7C7066FC">
      <w:numFmt w:val="bullet"/>
      <w:lvlText w:val="•"/>
      <w:lvlJc w:val="left"/>
      <w:pPr>
        <w:ind w:left="358" w:hanging="195"/>
      </w:pPr>
      <w:rPr>
        <w:rFonts w:hint="default"/>
        <w:lang w:eastAsia="en-US" w:bidi="ar-SA"/>
      </w:rPr>
    </w:lvl>
    <w:lvl w:ilvl="2" w:tplc="2D2A345C">
      <w:numFmt w:val="bullet"/>
      <w:lvlText w:val="•"/>
      <w:lvlJc w:val="left"/>
      <w:pPr>
        <w:ind w:left="616" w:hanging="195"/>
      </w:pPr>
      <w:rPr>
        <w:rFonts w:hint="default"/>
        <w:lang w:eastAsia="en-US" w:bidi="ar-SA"/>
      </w:rPr>
    </w:lvl>
    <w:lvl w:ilvl="3" w:tplc="FF0AB12A">
      <w:numFmt w:val="bullet"/>
      <w:lvlText w:val="•"/>
      <w:lvlJc w:val="left"/>
      <w:pPr>
        <w:ind w:left="874" w:hanging="195"/>
      </w:pPr>
      <w:rPr>
        <w:rFonts w:hint="default"/>
        <w:lang w:eastAsia="en-US" w:bidi="ar-SA"/>
      </w:rPr>
    </w:lvl>
    <w:lvl w:ilvl="4" w:tplc="3B2456E0">
      <w:numFmt w:val="bullet"/>
      <w:lvlText w:val="•"/>
      <w:lvlJc w:val="left"/>
      <w:pPr>
        <w:ind w:left="1133" w:hanging="195"/>
      </w:pPr>
      <w:rPr>
        <w:rFonts w:hint="default"/>
        <w:lang w:eastAsia="en-US" w:bidi="ar-SA"/>
      </w:rPr>
    </w:lvl>
    <w:lvl w:ilvl="5" w:tplc="35B6E7EC">
      <w:numFmt w:val="bullet"/>
      <w:lvlText w:val="•"/>
      <w:lvlJc w:val="left"/>
      <w:pPr>
        <w:ind w:left="1391" w:hanging="195"/>
      </w:pPr>
      <w:rPr>
        <w:rFonts w:hint="default"/>
        <w:lang w:eastAsia="en-US" w:bidi="ar-SA"/>
      </w:rPr>
    </w:lvl>
    <w:lvl w:ilvl="6" w:tplc="FA1EF43E">
      <w:numFmt w:val="bullet"/>
      <w:lvlText w:val="•"/>
      <w:lvlJc w:val="left"/>
      <w:pPr>
        <w:ind w:left="1649" w:hanging="195"/>
      </w:pPr>
      <w:rPr>
        <w:rFonts w:hint="default"/>
        <w:lang w:eastAsia="en-US" w:bidi="ar-SA"/>
      </w:rPr>
    </w:lvl>
    <w:lvl w:ilvl="7" w:tplc="BA2E0584">
      <w:numFmt w:val="bullet"/>
      <w:lvlText w:val="•"/>
      <w:lvlJc w:val="left"/>
      <w:pPr>
        <w:ind w:left="1908" w:hanging="195"/>
      </w:pPr>
      <w:rPr>
        <w:rFonts w:hint="default"/>
        <w:lang w:eastAsia="en-US" w:bidi="ar-SA"/>
      </w:rPr>
    </w:lvl>
    <w:lvl w:ilvl="8" w:tplc="13481760">
      <w:numFmt w:val="bullet"/>
      <w:lvlText w:val="•"/>
      <w:lvlJc w:val="left"/>
      <w:pPr>
        <w:ind w:left="2166" w:hanging="195"/>
      </w:pPr>
      <w:rPr>
        <w:rFonts w:hint="default"/>
        <w:lang w:eastAsia="en-US" w:bidi="ar-SA"/>
      </w:rPr>
    </w:lvl>
  </w:abstractNum>
  <w:abstractNum w:abstractNumId="7" w15:restartNumberingAfterBreak="0">
    <w:nsid w:val="36051C5F"/>
    <w:multiLevelType w:val="hybridMultilevel"/>
    <w:tmpl w:val="22AEBA0E"/>
    <w:lvl w:ilvl="0" w:tplc="557625DA">
      <w:numFmt w:val="bullet"/>
      <w:lvlText w:val="-"/>
      <w:lvlJc w:val="left"/>
      <w:pPr>
        <w:ind w:left="10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62FE0490">
      <w:numFmt w:val="bullet"/>
      <w:lvlText w:val="•"/>
      <w:lvlJc w:val="left"/>
      <w:pPr>
        <w:ind w:left="259" w:hanging="336"/>
      </w:pPr>
      <w:rPr>
        <w:rFonts w:hint="default"/>
        <w:lang w:eastAsia="en-US" w:bidi="ar-SA"/>
      </w:rPr>
    </w:lvl>
    <w:lvl w:ilvl="2" w:tplc="7F5EDFBC">
      <w:numFmt w:val="bullet"/>
      <w:lvlText w:val="•"/>
      <w:lvlJc w:val="left"/>
      <w:pPr>
        <w:ind w:left="418" w:hanging="336"/>
      </w:pPr>
      <w:rPr>
        <w:rFonts w:hint="default"/>
        <w:lang w:eastAsia="en-US" w:bidi="ar-SA"/>
      </w:rPr>
    </w:lvl>
    <w:lvl w:ilvl="3" w:tplc="D15C4DD6">
      <w:numFmt w:val="bullet"/>
      <w:lvlText w:val="•"/>
      <w:lvlJc w:val="left"/>
      <w:pPr>
        <w:ind w:left="577" w:hanging="336"/>
      </w:pPr>
      <w:rPr>
        <w:rFonts w:hint="default"/>
        <w:lang w:eastAsia="en-US" w:bidi="ar-SA"/>
      </w:rPr>
    </w:lvl>
    <w:lvl w:ilvl="4" w:tplc="68BC87D2">
      <w:numFmt w:val="bullet"/>
      <w:lvlText w:val="•"/>
      <w:lvlJc w:val="left"/>
      <w:pPr>
        <w:ind w:left="736" w:hanging="336"/>
      </w:pPr>
      <w:rPr>
        <w:rFonts w:hint="default"/>
        <w:lang w:eastAsia="en-US" w:bidi="ar-SA"/>
      </w:rPr>
    </w:lvl>
    <w:lvl w:ilvl="5" w:tplc="EF68FA9A">
      <w:numFmt w:val="bullet"/>
      <w:lvlText w:val="•"/>
      <w:lvlJc w:val="left"/>
      <w:pPr>
        <w:ind w:left="896" w:hanging="336"/>
      </w:pPr>
      <w:rPr>
        <w:rFonts w:hint="default"/>
        <w:lang w:eastAsia="en-US" w:bidi="ar-SA"/>
      </w:rPr>
    </w:lvl>
    <w:lvl w:ilvl="6" w:tplc="AD424C2E">
      <w:numFmt w:val="bullet"/>
      <w:lvlText w:val="•"/>
      <w:lvlJc w:val="left"/>
      <w:pPr>
        <w:ind w:left="1055" w:hanging="336"/>
      </w:pPr>
      <w:rPr>
        <w:rFonts w:hint="default"/>
        <w:lang w:eastAsia="en-US" w:bidi="ar-SA"/>
      </w:rPr>
    </w:lvl>
    <w:lvl w:ilvl="7" w:tplc="061E2462">
      <w:numFmt w:val="bullet"/>
      <w:lvlText w:val="•"/>
      <w:lvlJc w:val="left"/>
      <w:pPr>
        <w:ind w:left="1214" w:hanging="336"/>
      </w:pPr>
      <w:rPr>
        <w:rFonts w:hint="default"/>
        <w:lang w:eastAsia="en-US" w:bidi="ar-SA"/>
      </w:rPr>
    </w:lvl>
    <w:lvl w:ilvl="8" w:tplc="082CC416">
      <w:numFmt w:val="bullet"/>
      <w:lvlText w:val="•"/>
      <w:lvlJc w:val="left"/>
      <w:pPr>
        <w:ind w:left="1373" w:hanging="336"/>
      </w:pPr>
      <w:rPr>
        <w:rFonts w:hint="default"/>
        <w:lang w:eastAsia="en-US" w:bidi="ar-SA"/>
      </w:rPr>
    </w:lvl>
  </w:abstractNum>
  <w:abstractNum w:abstractNumId="8" w15:restartNumberingAfterBreak="0">
    <w:nsid w:val="41E812DC"/>
    <w:multiLevelType w:val="hybridMultilevel"/>
    <w:tmpl w:val="623C2578"/>
    <w:lvl w:ilvl="0" w:tplc="CDA82628">
      <w:numFmt w:val="bullet"/>
      <w:lvlText w:val="-"/>
      <w:lvlJc w:val="left"/>
      <w:pPr>
        <w:ind w:left="106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1B841992">
      <w:numFmt w:val="bullet"/>
      <w:lvlText w:val="•"/>
      <w:lvlJc w:val="left"/>
      <w:pPr>
        <w:ind w:left="317" w:hanging="719"/>
      </w:pPr>
      <w:rPr>
        <w:rFonts w:hint="default"/>
        <w:lang w:eastAsia="en-US" w:bidi="ar-SA"/>
      </w:rPr>
    </w:lvl>
    <w:lvl w:ilvl="2" w:tplc="76AADD80">
      <w:numFmt w:val="bullet"/>
      <w:lvlText w:val="•"/>
      <w:lvlJc w:val="left"/>
      <w:pPr>
        <w:ind w:left="534" w:hanging="719"/>
      </w:pPr>
      <w:rPr>
        <w:rFonts w:hint="default"/>
        <w:lang w:eastAsia="en-US" w:bidi="ar-SA"/>
      </w:rPr>
    </w:lvl>
    <w:lvl w:ilvl="3" w:tplc="2E3E9096">
      <w:numFmt w:val="bullet"/>
      <w:lvlText w:val="•"/>
      <w:lvlJc w:val="left"/>
      <w:pPr>
        <w:ind w:left="751" w:hanging="719"/>
      </w:pPr>
      <w:rPr>
        <w:rFonts w:hint="default"/>
        <w:lang w:eastAsia="en-US" w:bidi="ar-SA"/>
      </w:rPr>
    </w:lvl>
    <w:lvl w:ilvl="4" w:tplc="5E960968">
      <w:numFmt w:val="bullet"/>
      <w:lvlText w:val="•"/>
      <w:lvlJc w:val="left"/>
      <w:pPr>
        <w:ind w:left="969" w:hanging="719"/>
      </w:pPr>
      <w:rPr>
        <w:rFonts w:hint="default"/>
        <w:lang w:eastAsia="en-US" w:bidi="ar-SA"/>
      </w:rPr>
    </w:lvl>
    <w:lvl w:ilvl="5" w:tplc="4260AFD0">
      <w:numFmt w:val="bullet"/>
      <w:lvlText w:val="•"/>
      <w:lvlJc w:val="left"/>
      <w:pPr>
        <w:ind w:left="1186" w:hanging="719"/>
      </w:pPr>
      <w:rPr>
        <w:rFonts w:hint="default"/>
        <w:lang w:eastAsia="en-US" w:bidi="ar-SA"/>
      </w:rPr>
    </w:lvl>
    <w:lvl w:ilvl="6" w:tplc="4D90E706">
      <w:numFmt w:val="bullet"/>
      <w:lvlText w:val="•"/>
      <w:lvlJc w:val="left"/>
      <w:pPr>
        <w:ind w:left="1403" w:hanging="719"/>
      </w:pPr>
      <w:rPr>
        <w:rFonts w:hint="default"/>
        <w:lang w:eastAsia="en-US" w:bidi="ar-SA"/>
      </w:rPr>
    </w:lvl>
    <w:lvl w:ilvl="7" w:tplc="94224112">
      <w:numFmt w:val="bullet"/>
      <w:lvlText w:val="•"/>
      <w:lvlJc w:val="left"/>
      <w:pPr>
        <w:ind w:left="1621" w:hanging="719"/>
      </w:pPr>
      <w:rPr>
        <w:rFonts w:hint="default"/>
        <w:lang w:eastAsia="en-US" w:bidi="ar-SA"/>
      </w:rPr>
    </w:lvl>
    <w:lvl w:ilvl="8" w:tplc="A9AA5156">
      <w:numFmt w:val="bullet"/>
      <w:lvlText w:val="•"/>
      <w:lvlJc w:val="left"/>
      <w:pPr>
        <w:ind w:left="1838" w:hanging="719"/>
      </w:pPr>
      <w:rPr>
        <w:rFonts w:hint="default"/>
        <w:lang w:eastAsia="en-US" w:bidi="ar-SA"/>
      </w:rPr>
    </w:lvl>
  </w:abstractNum>
  <w:abstractNum w:abstractNumId="9" w15:restartNumberingAfterBreak="0">
    <w:nsid w:val="51E0499A"/>
    <w:multiLevelType w:val="hybridMultilevel"/>
    <w:tmpl w:val="DDF6C6A0"/>
    <w:lvl w:ilvl="0" w:tplc="66C2A5BC">
      <w:numFmt w:val="bullet"/>
      <w:lvlText w:val="-"/>
      <w:lvlJc w:val="left"/>
      <w:pPr>
        <w:ind w:left="107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887460E2">
      <w:numFmt w:val="bullet"/>
      <w:lvlText w:val="•"/>
      <w:lvlJc w:val="left"/>
      <w:pPr>
        <w:ind w:left="449" w:hanging="707"/>
      </w:pPr>
      <w:rPr>
        <w:rFonts w:hint="default"/>
        <w:lang w:eastAsia="en-US" w:bidi="ar-SA"/>
      </w:rPr>
    </w:lvl>
    <w:lvl w:ilvl="2" w:tplc="3D70637E">
      <w:numFmt w:val="bullet"/>
      <w:lvlText w:val="•"/>
      <w:lvlJc w:val="left"/>
      <w:pPr>
        <w:ind w:left="798" w:hanging="707"/>
      </w:pPr>
      <w:rPr>
        <w:rFonts w:hint="default"/>
        <w:lang w:eastAsia="en-US" w:bidi="ar-SA"/>
      </w:rPr>
    </w:lvl>
    <w:lvl w:ilvl="3" w:tplc="71D091A4">
      <w:numFmt w:val="bullet"/>
      <w:lvlText w:val="•"/>
      <w:lvlJc w:val="left"/>
      <w:pPr>
        <w:ind w:left="1147" w:hanging="707"/>
      </w:pPr>
      <w:rPr>
        <w:rFonts w:hint="default"/>
        <w:lang w:eastAsia="en-US" w:bidi="ar-SA"/>
      </w:rPr>
    </w:lvl>
    <w:lvl w:ilvl="4" w:tplc="C8DC3E36">
      <w:numFmt w:val="bullet"/>
      <w:lvlText w:val="•"/>
      <w:lvlJc w:val="left"/>
      <w:pPr>
        <w:ind w:left="1497" w:hanging="707"/>
      </w:pPr>
      <w:rPr>
        <w:rFonts w:hint="default"/>
        <w:lang w:eastAsia="en-US" w:bidi="ar-SA"/>
      </w:rPr>
    </w:lvl>
    <w:lvl w:ilvl="5" w:tplc="FBF0CC40">
      <w:numFmt w:val="bullet"/>
      <w:lvlText w:val="•"/>
      <w:lvlJc w:val="left"/>
      <w:pPr>
        <w:ind w:left="1846" w:hanging="707"/>
      </w:pPr>
      <w:rPr>
        <w:rFonts w:hint="default"/>
        <w:lang w:eastAsia="en-US" w:bidi="ar-SA"/>
      </w:rPr>
    </w:lvl>
    <w:lvl w:ilvl="6" w:tplc="564E8802">
      <w:numFmt w:val="bullet"/>
      <w:lvlText w:val="•"/>
      <w:lvlJc w:val="left"/>
      <w:pPr>
        <w:ind w:left="2195" w:hanging="707"/>
      </w:pPr>
      <w:rPr>
        <w:rFonts w:hint="default"/>
        <w:lang w:eastAsia="en-US" w:bidi="ar-SA"/>
      </w:rPr>
    </w:lvl>
    <w:lvl w:ilvl="7" w:tplc="4274DB9A">
      <w:numFmt w:val="bullet"/>
      <w:lvlText w:val="•"/>
      <w:lvlJc w:val="left"/>
      <w:pPr>
        <w:ind w:left="2545" w:hanging="707"/>
      </w:pPr>
      <w:rPr>
        <w:rFonts w:hint="default"/>
        <w:lang w:eastAsia="en-US" w:bidi="ar-SA"/>
      </w:rPr>
    </w:lvl>
    <w:lvl w:ilvl="8" w:tplc="4836BA14">
      <w:numFmt w:val="bullet"/>
      <w:lvlText w:val="•"/>
      <w:lvlJc w:val="left"/>
      <w:pPr>
        <w:ind w:left="2894" w:hanging="707"/>
      </w:pPr>
      <w:rPr>
        <w:rFonts w:hint="default"/>
        <w:lang w:eastAsia="en-US" w:bidi="ar-SA"/>
      </w:rPr>
    </w:lvl>
  </w:abstractNum>
  <w:abstractNum w:abstractNumId="10" w15:restartNumberingAfterBreak="0">
    <w:nsid w:val="75882A3C"/>
    <w:multiLevelType w:val="hybridMultilevel"/>
    <w:tmpl w:val="D7929350"/>
    <w:lvl w:ilvl="0" w:tplc="0E181A94">
      <w:numFmt w:val="bullet"/>
      <w:lvlText w:val="-"/>
      <w:lvlJc w:val="left"/>
      <w:pPr>
        <w:ind w:left="10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17C42498">
      <w:numFmt w:val="bullet"/>
      <w:lvlText w:val="•"/>
      <w:lvlJc w:val="left"/>
      <w:pPr>
        <w:ind w:left="370" w:hanging="257"/>
      </w:pPr>
      <w:rPr>
        <w:rFonts w:hint="default"/>
        <w:lang w:eastAsia="en-US" w:bidi="ar-SA"/>
      </w:rPr>
    </w:lvl>
    <w:lvl w:ilvl="2" w:tplc="5798D740">
      <w:numFmt w:val="bullet"/>
      <w:lvlText w:val="•"/>
      <w:lvlJc w:val="left"/>
      <w:pPr>
        <w:ind w:left="641" w:hanging="257"/>
      </w:pPr>
      <w:rPr>
        <w:rFonts w:hint="default"/>
        <w:lang w:eastAsia="en-US" w:bidi="ar-SA"/>
      </w:rPr>
    </w:lvl>
    <w:lvl w:ilvl="3" w:tplc="2B0A9596">
      <w:numFmt w:val="bullet"/>
      <w:lvlText w:val="•"/>
      <w:lvlJc w:val="left"/>
      <w:pPr>
        <w:ind w:left="912" w:hanging="257"/>
      </w:pPr>
      <w:rPr>
        <w:rFonts w:hint="default"/>
        <w:lang w:eastAsia="en-US" w:bidi="ar-SA"/>
      </w:rPr>
    </w:lvl>
    <w:lvl w:ilvl="4" w:tplc="0F98BB92">
      <w:numFmt w:val="bullet"/>
      <w:lvlText w:val="•"/>
      <w:lvlJc w:val="left"/>
      <w:pPr>
        <w:ind w:left="1183" w:hanging="257"/>
      </w:pPr>
      <w:rPr>
        <w:rFonts w:hint="default"/>
        <w:lang w:eastAsia="en-US" w:bidi="ar-SA"/>
      </w:rPr>
    </w:lvl>
    <w:lvl w:ilvl="5" w:tplc="6994B60E">
      <w:numFmt w:val="bullet"/>
      <w:lvlText w:val="•"/>
      <w:lvlJc w:val="left"/>
      <w:pPr>
        <w:ind w:left="1454" w:hanging="257"/>
      </w:pPr>
      <w:rPr>
        <w:rFonts w:hint="default"/>
        <w:lang w:eastAsia="en-US" w:bidi="ar-SA"/>
      </w:rPr>
    </w:lvl>
    <w:lvl w:ilvl="6" w:tplc="A6F20D92">
      <w:numFmt w:val="bullet"/>
      <w:lvlText w:val="•"/>
      <w:lvlJc w:val="left"/>
      <w:pPr>
        <w:ind w:left="1724" w:hanging="257"/>
      </w:pPr>
      <w:rPr>
        <w:rFonts w:hint="default"/>
        <w:lang w:eastAsia="en-US" w:bidi="ar-SA"/>
      </w:rPr>
    </w:lvl>
    <w:lvl w:ilvl="7" w:tplc="DADCC676">
      <w:numFmt w:val="bullet"/>
      <w:lvlText w:val="•"/>
      <w:lvlJc w:val="left"/>
      <w:pPr>
        <w:ind w:left="1995" w:hanging="257"/>
      </w:pPr>
      <w:rPr>
        <w:rFonts w:hint="default"/>
        <w:lang w:eastAsia="en-US" w:bidi="ar-SA"/>
      </w:rPr>
    </w:lvl>
    <w:lvl w:ilvl="8" w:tplc="3BE87CB4">
      <w:numFmt w:val="bullet"/>
      <w:lvlText w:val="•"/>
      <w:lvlJc w:val="left"/>
      <w:pPr>
        <w:ind w:left="2266" w:hanging="257"/>
      </w:pPr>
      <w:rPr>
        <w:rFonts w:hint="default"/>
        <w:lang w:eastAsia="en-US" w:bidi="ar-SA"/>
      </w:rPr>
    </w:lvl>
  </w:abstractNum>
  <w:abstractNum w:abstractNumId="11" w15:restartNumberingAfterBreak="0">
    <w:nsid w:val="76A90379"/>
    <w:multiLevelType w:val="hybridMultilevel"/>
    <w:tmpl w:val="C980DDBA"/>
    <w:lvl w:ilvl="0" w:tplc="DC10F8E2">
      <w:numFmt w:val="bullet"/>
      <w:lvlText w:val="-"/>
      <w:lvlJc w:val="left"/>
      <w:pPr>
        <w:ind w:left="110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B9E4E536">
      <w:numFmt w:val="bullet"/>
      <w:lvlText w:val="•"/>
      <w:lvlJc w:val="left"/>
      <w:pPr>
        <w:ind w:left="535" w:hanging="218"/>
      </w:pPr>
      <w:rPr>
        <w:rFonts w:hint="default"/>
        <w:lang w:eastAsia="en-US" w:bidi="ar-SA"/>
      </w:rPr>
    </w:lvl>
    <w:lvl w:ilvl="2" w:tplc="D9205780">
      <w:numFmt w:val="bullet"/>
      <w:lvlText w:val="•"/>
      <w:lvlJc w:val="left"/>
      <w:pPr>
        <w:ind w:left="951" w:hanging="218"/>
      </w:pPr>
      <w:rPr>
        <w:rFonts w:hint="default"/>
        <w:lang w:eastAsia="en-US" w:bidi="ar-SA"/>
      </w:rPr>
    </w:lvl>
    <w:lvl w:ilvl="3" w:tplc="2F74F490">
      <w:numFmt w:val="bullet"/>
      <w:lvlText w:val="•"/>
      <w:lvlJc w:val="left"/>
      <w:pPr>
        <w:ind w:left="1366" w:hanging="218"/>
      </w:pPr>
      <w:rPr>
        <w:rFonts w:hint="default"/>
        <w:lang w:eastAsia="en-US" w:bidi="ar-SA"/>
      </w:rPr>
    </w:lvl>
    <w:lvl w:ilvl="4" w:tplc="F40E5444">
      <w:numFmt w:val="bullet"/>
      <w:lvlText w:val="•"/>
      <w:lvlJc w:val="left"/>
      <w:pPr>
        <w:ind w:left="1782" w:hanging="218"/>
      </w:pPr>
      <w:rPr>
        <w:rFonts w:hint="default"/>
        <w:lang w:eastAsia="en-US" w:bidi="ar-SA"/>
      </w:rPr>
    </w:lvl>
    <w:lvl w:ilvl="5" w:tplc="2870C100">
      <w:numFmt w:val="bullet"/>
      <w:lvlText w:val="•"/>
      <w:lvlJc w:val="left"/>
      <w:pPr>
        <w:ind w:left="2198" w:hanging="218"/>
      </w:pPr>
      <w:rPr>
        <w:rFonts w:hint="default"/>
        <w:lang w:eastAsia="en-US" w:bidi="ar-SA"/>
      </w:rPr>
    </w:lvl>
    <w:lvl w:ilvl="6" w:tplc="AD564430">
      <w:numFmt w:val="bullet"/>
      <w:lvlText w:val="•"/>
      <w:lvlJc w:val="left"/>
      <w:pPr>
        <w:ind w:left="2613" w:hanging="218"/>
      </w:pPr>
      <w:rPr>
        <w:rFonts w:hint="default"/>
        <w:lang w:eastAsia="en-US" w:bidi="ar-SA"/>
      </w:rPr>
    </w:lvl>
    <w:lvl w:ilvl="7" w:tplc="43E05C1E">
      <w:numFmt w:val="bullet"/>
      <w:lvlText w:val="•"/>
      <w:lvlJc w:val="left"/>
      <w:pPr>
        <w:ind w:left="3029" w:hanging="218"/>
      </w:pPr>
      <w:rPr>
        <w:rFonts w:hint="default"/>
        <w:lang w:eastAsia="en-US" w:bidi="ar-SA"/>
      </w:rPr>
    </w:lvl>
    <w:lvl w:ilvl="8" w:tplc="53D0C190">
      <w:numFmt w:val="bullet"/>
      <w:lvlText w:val="•"/>
      <w:lvlJc w:val="left"/>
      <w:pPr>
        <w:ind w:left="3444" w:hanging="218"/>
      </w:pPr>
      <w:rPr>
        <w:rFonts w:hint="default"/>
        <w:lang w:eastAsia="en-US" w:bidi="ar-SA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5FD4"/>
    <w:rsid w:val="00075FD4"/>
    <w:rsid w:val="007029ED"/>
    <w:rsid w:val="00D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4ADD"/>
  <w15:docId w15:val="{82D52205-EB4C-4C5D-B98B-F0670C8D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79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322" w:lineRule="exact"/>
      <w:ind w:left="954" w:hanging="163"/>
    </w:pPr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1110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tehnika_i_tehnologija.docx</dc:title>
  <dc:creator>Bojan</dc:creator>
  <cp:lastModifiedBy>pc</cp:lastModifiedBy>
  <cp:revision>3</cp:revision>
  <dcterms:created xsi:type="dcterms:W3CDTF">2025-11-06T08:00:00Z</dcterms:created>
  <dcterms:modified xsi:type="dcterms:W3CDTF">2025-11-18T12:03:00Z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3-Heights(TM) PDF Security Shell 4.8.25.2 (http://www.pdf-tools.com)</vt:lpwstr>
  </property>
</Properties>
</file>